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0EA0B" w14:textId="7B56DF3E" w:rsidR="00676DFF" w:rsidRPr="00617C5D" w:rsidRDefault="005D2771" w:rsidP="004968E9">
      <w:pPr>
        <w:jc w:val="center"/>
        <w:rPr>
          <w:rFonts w:ascii="Times New Roman" w:hAnsi="Times New Roman" w:cs="Times New Roman"/>
          <w:sz w:val="36"/>
          <w:szCs w:val="36"/>
        </w:rPr>
      </w:pPr>
      <w:r w:rsidRPr="00617C5D">
        <w:rPr>
          <w:rFonts w:ascii="Times New Roman" w:hAnsi="Times New Roman" w:cs="Times New Roman"/>
          <w:sz w:val="36"/>
          <w:szCs w:val="36"/>
        </w:rPr>
        <w:t>Math in Nature</w:t>
      </w:r>
    </w:p>
    <w:p w14:paraId="6A6C6445" w14:textId="4BB4EDDA" w:rsidR="00A20F15" w:rsidRPr="009B0D4F" w:rsidRDefault="00617C5D" w:rsidP="009B0D4F">
      <w:pPr>
        <w:spacing w:after="0"/>
        <w:jc w:val="center"/>
        <w:rPr>
          <w:rFonts w:ascii="Times New Roman" w:hAnsi="Times New Roman" w:cs="Times New Roman"/>
          <w:sz w:val="24"/>
          <w:szCs w:val="24"/>
          <w:shd w:val="clear" w:color="auto" w:fill="FFFFFF"/>
        </w:rPr>
      </w:pPr>
      <w:r w:rsidRPr="00011B71">
        <w:rPr>
          <w:rFonts w:ascii="Times New Roman" w:hAnsi="Times New Roman" w:cs="Times New Roman"/>
          <w:b/>
          <w:bCs/>
          <w:sz w:val="24"/>
          <w:szCs w:val="24"/>
        </w:rPr>
        <w:t>Abstract</w:t>
      </w:r>
      <w:r>
        <w:rPr>
          <w:rFonts w:ascii="Times New Roman" w:hAnsi="Times New Roman" w:cs="Times New Roman"/>
          <w:sz w:val="24"/>
          <w:szCs w:val="24"/>
        </w:rPr>
        <w:t xml:space="preserve">: </w:t>
      </w:r>
      <w:r w:rsidR="005D2771" w:rsidRPr="009B0D4F">
        <w:rPr>
          <w:rFonts w:ascii="Times New Roman" w:hAnsi="Times New Roman" w:cs="Times New Roman"/>
          <w:sz w:val="24"/>
          <w:szCs w:val="24"/>
        </w:rPr>
        <w:t>Nature is defined as “</w:t>
      </w:r>
      <w:r w:rsidR="005D2771" w:rsidRPr="009B0D4F">
        <w:rPr>
          <w:rFonts w:ascii="Times New Roman" w:hAnsi="Times New Roman" w:cs="Times New Roman"/>
          <w:sz w:val="24"/>
          <w:szCs w:val="24"/>
          <w:shd w:val="clear" w:color="auto" w:fill="FFFFFF"/>
        </w:rPr>
        <w:t>the </w:t>
      </w:r>
      <w:hyperlink r:id="rId10" w:history="1">
        <w:r w:rsidR="005D2771" w:rsidRPr="009B0D4F">
          <w:rPr>
            <w:rStyle w:val="Hyperlink"/>
            <w:rFonts w:ascii="Times New Roman" w:hAnsi="Times New Roman" w:cs="Times New Roman"/>
            <w:color w:val="auto"/>
            <w:sz w:val="24"/>
            <w:szCs w:val="24"/>
            <w:u w:val="none"/>
            <w:shd w:val="clear" w:color="auto" w:fill="FFFFFF"/>
          </w:rPr>
          <w:t>phenomena</w:t>
        </w:r>
      </w:hyperlink>
      <w:r w:rsidR="005D2771" w:rsidRPr="009B0D4F">
        <w:rPr>
          <w:rFonts w:ascii="Times New Roman" w:hAnsi="Times New Roman" w:cs="Times New Roman"/>
          <w:sz w:val="24"/>
          <w:szCs w:val="24"/>
          <w:shd w:val="clear" w:color="auto" w:fill="FFFFFF"/>
        </w:rPr>
        <w:t> of the physical world </w:t>
      </w:r>
      <w:hyperlink r:id="rId11" w:history="1">
        <w:r w:rsidR="005D2771" w:rsidRPr="009B0D4F">
          <w:rPr>
            <w:rStyle w:val="Hyperlink"/>
            <w:rFonts w:ascii="Times New Roman" w:hAnsi="Times New Roman" w:cs="Times New Roman"/>
            <w:color w:val="auto"/>
            <w:sz w:val="24"/>
            <w:szCs w:val="24"/>
            <w:u w:val="none"/>
            <w:shd w:val="clear" w:color="auto" w:fill="FFFFFF"/>
          </w:rPr>
          <w:t>collectively</w:t>
        </w:r>
      </w:hyperlink>
      <w:r w:rsidR="005D2771" w:rsidRPr="009B0D4F">
        <w:rPr>
          <w:rFonts w:ascii="Times New Roman" w:hAnsi="Times New Roman" w:cs="Times New Roman"/>
          <w:sz w:val="24"/>
          <w:szCs w:val="24"/>
          <w:shd w:val="clear" w:color="auto" w:fill="FFFFFF"/>
        </w:rPr>
        <w:t>, including plants, animals, the landscape, and other features and products of the earth”</w:t>
      </w:r>
      <w:r w:rsidR="00724DCA" w:rsidRPr="009B0D4F">
        <w:rPr>
          <w:rFonts w:ascii="Times New Roman" w:hAnsi="Times New Roman" w:cs="Times New Roman"/>
          <w:sz w:val="24"/>
          <w:szCs w:val="24"/>
          <w:shd w:val="clear" w:color="auto" w:fill="FFFFFF"/>
        </w:rPr>
        <w:t>. Mathematics is defined as “the </w:t>
      </w:r>
      <w:hyperlink r:id="rId12" w:history="1">
        <w:r w:rsidR="00724DCA" w:rsidRPr="009B0D4F">
          <w:rPr>
            <w:rStyle w:val="Hyperlink"/>
            <w:rFonts w:ascii="Times New Roman" w:hAnsi="Times New Roman" w:cs="Times New Roman"/>
            <w:color w:val="auto"/>
            <w:sz w:val="24"/>
            <w:szCs w:val="24"/>
            <w:u w:val="none"/>
            <w:shd w:val="clear" w:color="auto" w:fill="FFFFFF"/>
          </w:rPr>
          <w:t>science</w:t>
        </w:r>
      </w:hyperlink>
      <w:r w:rsidR="00724DCA" w:rsidRPr="009B0D4F">
        <w:rPr>
          <w:rFonts w:ascii="Times New Roman" w:hAnsi="Times New Roman" w:cs="Times New Roman"/>
          <w:sz w:val="24"/>
          <w:szCs w:val="24"/>
          <w:shd w:val="clear" w:color="auto" w:fill="FFFFFF"/>
        </w:rPr>
        <w:t> of structure, order, and relation”. How are these two things related?</w:t>
      </w:r>
      <w:r w:rsidR="00011B71">
        <w:rPr>
          <w:rFonts w:ascii="Times New Roman" w:hAnsi="Times New Roman" w:cs="Times New Roman"/>
          <w:sz w:val="24"/>
          <w:szCs w:val="24"/>
          <w:shd w:val="clear" w:color="auto" w:fill="FFFFFF"/>
        </w:rPr>
        <w:t xml:space="preserve"> The purpose of this paper is to demonstrate some of the ways that we see math in nature. Specifically, this paper explores the pervasiveness of the Fibonacci sequence and analogous golden ratio in the natural world. This paper is split into the following: 1) An introduction to the Fibonacci sequence, including its history and its relation to the golden ratio. 2) The formation of the Fibonacci spiral and some of its natural derivations. 3) Finding Fibonacci’s numbers in nature. 4) </w:t>
      </w:r>
      <w:r w:rsidR="009973D8">
        <w:rPr>
          <w:rFonts w:ascii="Times New Roman" w:hAnsi="Times New Roman" w:cs="Times New Roman"/>
          <w:sz w:val="24"/>
          <w:szCs w:val="24"/>
          <w:shd w:val="clear" w:color="auto" w:fill="FFFFFF"/>
        </w:rPr>
        <w:t xml:space="preserve">Why the Fibonacci sequence and golden ratio occur so often in nature. 5) A discussion on whether the prevalence of mathematics in nature is proof that math is naturally occurring and not created by humans. 6) Presentation reflection and peer feedback. </w:t>
      </w:r>
      <w:r w:rsidR="00327B72">
        <w:rPr>
          <w:rFonts w:ascii="Times New Roman" w:hAnsi="Times New Roman" w:cs="Times New Roman"/>
          <w:sz w:val="24"/>
          <w:szCs w:val="24"/>
          <w:shd w:val="clear" w:color="auto" w:fill="FFFFFF"/>
        </w:rPr>
        <w:t>[10][1]</w:t>
      </w:r>
    </w:p>
    <w:p w14:paraId="6A11795F" w14:textId="77777777" w:rsidR="00553B44" w:rsidRPr="009B0D4F" w:rsidRDefault="00553B44" w:rsidP="00A20F15">
      <w:pPr>
        <w:spacing w:after="0"/>
        <w:ind w:firstLine="720"/>
        <w:rPr>
          <w:rFonts w:ascii="Times New Roman" w:hAnsi="Times New Roman" w:cs="Times New Roman"/>
          <w:sz w:val="24"/>
          <w:szCs w:val="24"/>
          <w:shd w:val="clear" w:color="auto" w:fill="FFFFFF"/>
        </w:rPr>
      </w:pPr>
    </w:p>
    <w:p w14:paraId="520A62FB" w14:textId="77777777" w:rsidR="00011B71" w:rsidRDefault="00011B71" w:rsidP="00BC163B">
      <w:pPr>
        <w:spacing w:after="0"/>
        <w:ind w:left="360"/>
        <w:rPr>
          <w:rFonts w:ascii="Times New Roman" w:hAnsi="Times New Roman" w:cs="Times New Roman"/>
          <w:sz w:val="24"/>
          <w:szCs w:val="24"/>
          <w:shd w:val="clear" w:color="auto" w:fill="FFFFFF"/>
        </w:rPr>
      </w:pPr>
    </w:p>
    <w:p w14:paraId="024B96A8" w14:textId="0D2A5E60" w:rsidR="00011B71" w:rsidRPr="00011B71" w:rsidRDefault="00011B71" w:rsidP="00011B71">
      <w:pPr>
        <w:pStyle w:val="ListParagraph"/>
        <w:numPr>
          <w:ilvl w:val="0"/>
          <w:numId w:val="1"/>
        </w:numPr>
        <w:spacing w:after="0"/>
        <w:jc w:val="center"/>
        <w:rPr>
          <w:rFonts w:ascii="Times New Roman" w:hAnsi="Times New Roman" w:cs="Times New Roman"/>
          <w:sz w:val="28"/>
          <w:szCs w:val="28"/>
          <w:shd w:val="clear" w:color="auto" w:fill="FFFFFF"/>
        </w:rPr>
      </w:pPr>
      <w:r w:rsidRPr="00011B71">
        <w:rPr>
          <w:rFonts w:ascii="Times New Roman" w:hAnsi="Times New Roman" w:cs="Times New Roman"/>
          <w:sz w:val="28"/>
          <w:szCs w:val="28"/>
          <w:shd w:val="clear" w:color="auto" w:fill="FFFFFF"/>
        </w:rPr>
        <w:t>Introduction to the Fibonacci Sequence and Golden Ratio</w:t>
      </w:r>
    </w:p>
    <w:p w14:paraId="2F8A8274" w14:textId="77777777" w:rsidR="00011B71" w:rsidRDefault="00011B71" w:rsidP="00BC163B">
      <w:pPr>
        <w:spacing w:after="0"/>
        <w:ind w:left="360"/>
        <w:rPr>
          <w:rFonts w:ascii="Times New Roman" w:hAnsi="Times New Roman" w:cs="Times New Roman"/>
          <w:sz w:val="24"/>
          <w:szCs w:val="24"/>
          <w:shd w:val="clear" w:color="auto" w:fill="FFFFFF"/>
        </w:rPr>
      </w:pPr>
    </w:p>
    <w:p w14:paraId="06D93785" w14:textId="738424F3" w:rsidR="00553B44" w:rsidRPr="00BC163B" w:rsidRDefault="00BC163B" w:rsidP="00BC163B">
      <w:pPr>
        <w:spacing w:after="0"/>
        <w:ind w:left="360"/>
        <w:rPr>
          <w:rFonts w:ascii="Times New Roman" w:hAnsi="Times New Roman" w:cs="Times New Roman"/>
          <w:sz w:val="24"/>
          <w:szCs w:val="24"/>
          <w:shd w:val="clear" w:color="auto" w:fill="FFFFFF"/>
        </w:rPr>
      </w:pPr>
      <w:r w:rsidRPr="009B0D4F">
        <w:rPr>
          <w:rFonts w:ascii="Times New Roman" w:hAnsi="Times New Roman" w:cs="Times New Roman"/>
          <w:sz w:val="24"/>
          <w:szCs w:val="24"/>
          <w:shd w:val="clear" w:color="auto" w:fill="FFFFFF"/>
        </w:rPr>
        <w:t>1.1:</w:t>
      </w:r>
      <w:r>
        <w:rPr>
          <w:rFonts w:ascii="Times New Roman" w:hAnsi="Times New Roman" w:cs="Times New Roman"/>
          <w:b/>
          <w:bCs/>
          <w:sz w:val="24"/>
          <w:szCs w:val="24"/>
          <w:shd w:val="clear" w:color="auto" w:fill="FFFFFF"/>
        </w:rPr>
        <w:t xml:space="preserve"> </w:t>
      </w:r>
      <w:r w:rsidR="00553B44" w:rsidRPr="00BC163B">
        <w:rPr>
          <w:rFonts w:ascii="Times New Roman" w:hAnsi="Times New Roman" w:cs="Times New Roman"/>
          <w:b/>
          <w:bCs/>
          <w:sz w:val="24"/>
          <w:szCs w:val="24"/>
          <w:shd w:val="clear" w:color="auto" w:fill="FFFFFF"/>
        </w:rPr>
        <w:t xml:space="preserve">History of </w:t>
      </w:r>
      <w:r w:rsidRPr="00BC163B">
        <w:rPr>
          <w:rFonts w:ascii="Times New Roman" w:hAnsi="Times New Roman" w:cs="Times New Roman"/>
          <w:b/>
          <w:bCs/>
          <w:sz w:val="24"/>
          <w:szCs w:val="24"/>
          <w:shd w:val="clear" w:color="auto" w:fill="FFFFFF"/>
        </w:rPr>
        <w:t>Bonacci</w:t>
      </w:r>
      <w:r w:rsidR="00553B44" w:rsidRPr="00BC163B">
        <w:rPr>
          <w:rFonts w:ascii="Times New Roman" w:hAnsi="Times New Roman" w:cs="Times New Roman"/>
          <w:sz w:val="24"/>
          <w:szCs w:val="24"/>
          <w:shd w:val="clear" w:color="auto" w:fill="FFFFFF"/>
        </w:rPr>
        <w:t>. Leonardo Bonacci was a</w:t>
      </w:r>
      <w:r w:rsidR="00012D78" w:rsidRPr="00BC163B">
        <w:rPr>
          <w:rFonts w:ascii="Times New Roman" w:hAnsi="Times New Roman" w:cs="Times New Roman"/>
          <w:sz w:val="24"/>
          <w:szCs w:val="24"/>
          <w:shd w:val="clear" w:color="auto" w:fill="FFFFFF"/>
        </w:rPr>
        <w:t xml:space="preserve"> talented</w:t>
      </w:r>
      <w:r w:rsidR="00553B44" w:rsidRPr="00BC163B">
        <w:rPr>
          <w:rFonts w:ascii="Times New Roman" w:hAnsi="Times New Roman" w:cs="Times New Roman"/>
          <w:sz w:val="24"/>
          <w:szCs w:val="24"/>
          <w:shd w:val="clear" w:color="auto" w:fill="FFFFFF"/>
        </w:rPr>
        <w:t xml:space="preserve"> Italian mathematician </w:t>
      </w:r>
      <w:r w:rsidR="00012D78" w:rsidRPr="00BC163B">
        <w:rPr>
          <w:rFonts w:ascii="Times New Roman" w:hAnsi="Times New Roman" w:cs="Times New Roman"/>
          <w:sz w:val="24"/>
          <w:szCs w:val="24"/>
          <w:shd w:val="clear" w:color="auto" w:fill="FFFFFF"/>
        </w:rPr>
        <w:t xml:space="preserve">from the Republic of Pisa. In 1202, Bonacci published </w:t>
      </w:r>
      <w:r w:rsidR="00012D78" w:rsidRPr="00BC163B">
        <w:rPr>
          <w:rFonts w:ascii="Times New Roman" w:hAnsi="Times New Roman" w:cs="Times New Roman"/>
          <w:i/>
          <w:iCs/>
          <w:sz w:val="24"/>
          <w:szCs w:val="24"/>
          <w:shd w:val="clear" w:color="auto" w:fill="FFFFFF"/>
        </w:rPr>
        <w:t>Liber Abaci</w:t>
      </w:r>
      <w:r w:rsidR="00012D78" w:rsidRPr="00BC163B">
        <w:rPr>
          <w:rFonts w:ascii="Times New Roman" w:hAnsi="Times New Roman" w:cs="Times New Roman"/>
          <w:sz w:val="24"/>
          <w:szCs w:val="24"/>
          <w:shd w:val="clear" w:color="auto" w:fill="FFFFFF"/>
        </w:rPr>
        <w:t xml:space="preserve"> - or “The Book of Calculation” - where he introduced a scenario about rabbit population growth in a biologically unrealistic setting following these 4 conditions:</w:t>
      </w:r>
    </w:p>
    <w:p w14:paraId="0F0A741D" w14:textId="0A8B3F7E" w:rsidR="00012D78" w:rsidRDefault="00012D78" w:rsidP="00012D78">
      <w:pPr>
        <w:pStyle w:val="ListParagraph"/>
        <w:numPr>
          <w:ilvl w:val="1"/>
          <w:numId w:val="1"/>
        </w:numPr>
        <w:spacing w:after="0"/>
        <w:ind w:left="165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newly born pair of breeding rabbits (1 male &amp; 1 female) are placed in a field</w:t>
      </w:r>
    </w:p>
    <w:p w14:paraId="3D062F98" w14:textId="7E8F6A48" w:rsidR="00012D78" w:rsidRDefault="00012D78" w:rsidP="00012D78">
      <w:pPr>
        <w:pStyle w:val="ListParagraph"/>
        <w:numPr>
          <w:ilvl w:val="1"/>
          <w:numId w:val="1"/>
        </w:numPr>
        <w:spacing w:after="0"/>
        <w:ind w:left="165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Each breeding pair of rabbits mates at the age of 1 month</w:t>
      </w:r>
    </w:p>
    <w:p w14:paraId="523DC43B" w14:textId="26B9CF19" w:rsidR="00012D78" w:rsidRDefault="00012D78" w:rsidP="00012D78">
      <w:pPr>
        <w:pStyle w:val="ListParagraph"/>
        <w:numPr>
          <w:ilvl w:val="1"/>
          <w:numId w:val="1"/>
        </w:numPr>
        <w:spacing w:after="0"/>
        <w:ind w:left="165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Each month, each breeding pair of rabbits always produces another pair of rabbits (1 male &amp; 1 female)</w:t>
      </w:r>
    </w:p>
    <w:p w14:paraId="6B9B0421" w14:textId="757A1284" w:rsidR="00012D78" w:rsidRDefault="00012D78" w:rsidP="00012D78">
      <w:pPr>
        <w:pStyle w:val="ListParagraph"/>
        <w:numPr>
          <w:ilvl w:val="1"/>
          <w:numId w:val="1"/>
        </w:numPr>
        <w:spacing w:after="0"/>
        <w:ind w:left="165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Rabbits never die and continue breeding forever</w:t>
      </w:r>
    </w:p>
    <w:p w14:paraId="58DAB96E" w14:textId="5935509D" w:rsidR="00012D78" w:rsidRDefault="00473513" w:rsidP="00BC163B">
      <w:pPr>
        <w:spacing w:after="0"/>
        <w:ind w:left="360"/>
        <w:rPr>
          <w:rFonts w:ascii="Times New Roman" w:hAnsi="Times New Roman" w:cs="Times New Roman"/>
          <w:sz w:val="24"/>
          <w:szCs w:val="24"/>
          <w:shd w:val="clear" w:color="auto" w:fill="FFFFFF"/>
        </w:rPr>
      </w:pPr>
      <w:r>
        <w:rPr>
          <w:noProof/>
        </w:rPr>
        <mc:AlternateContent>
          <mc:Choice Requires="wps">
            <w:drawing>
              <wp:anchor distT="0" distB="0" distL="114300" distR="114300" simplePos="0" relativeHeight="251696128" behindDoc="0" locked="0" layoutInCell="1" allowOverlap="1" wp14:anchorId="2B718FA6" wp14:editId="3E7069B6">
                <wp:simplePos x="0" y="0"/>
                <wp:positionH relativeFrom="column">
                  <wp:posOffset>1882775</wp:posOffset>
                </wp:positionH>
                <wp:positionV relativeFrom="paragraph">
                  <wp:posOffset>2865120</wp:posOffset>
                </wp:positionV>
                <wp:extent cx="2425700" cy="635"/>
                <wp:effectExtent l="0" t="0" r="0" b="0"/>
                <wp:wrapTopAndBottom/>
                <wp:docPr id="1437629539" name="Text Box 1"/>
                <wp:cNvGraphicFramePr/>
                <a:graphic xmlns:a="http://schemas.openxmlformats.org/drawingml/2006/main">
                  <a:graphicData uri="http://schemas.microsoft.com/office/word/2010/wordprocessingShape">
                    <wps:wsp>
                      <wps:cNvSpPr txBox="1"/>
                      <wps:spPr>
                        <a:xfrm>
                          <a:off x="0" y="0"/>
                          <a:ext cx="2425700" cy="635"/>
                        </a:xfrm>
                        <a:prstGeom prst="rect">
                          <a:avLst/>
                        </a:prstGeom>
                        <a:solidFill>
                          <a:prstClr val="white"/>
                        </a:solidFill>
                        <a:ln>
                          <a:noFill/>
                        </a:ln>
                      </wps:spPr>
                      <wps:txbx>
                        <w:txbxContent>
                          <w:p w14:paraId="29D30863" w14:textId="6C6ECBCD" w:rsidR="00473513" w:rsidRPr="00F9589F" w:rsidRDefault="00473513" w:rsidP="00473513">
                            <w:pPr>
                              <w:pStyle w:val="Caption"/>
                              <w:rPr>
                                <w:noProof/>
                                <w:sz w:val="22"/>
                                <w:szCs w:val="22"/>
                              </w:rPr>
                            </w:pPr>
                            <w:r>
                              <w:t xml:space="preserve">Figure </w:t>
                            </w:r>
                            <w:r>
                              <w:fldChar w:fldCharType="begin"/>
                            </w:r>
                            <w:r>
                              <w:instrText xml:space="preserve"> SEQ Figure \* ARABIC </w:instrText>
                            </w:r>
                            <w:r>
                              <w:fldChar w:fldCharType="separate"/>
                            </w:r>
                            <w:r w:rsidR="00040979">
                              <w:rPr>
                                <w:noProof/>
                              </w:rPr>
                              <w:t>1</w:t>
                            </w:r>
                            <w:r>
                              <w:fldChar w:fldCharType="end"/>
                            </w:r>
                            <w:r>
                              <w:t>: Bonacci's rabbit experiment results by month for 6 months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718FA6" id="_x0000_t202" coordsize="21600,21600" o:spt="202" path="m,l,21600r21600,l21600,xe">
                <v:stroke joinstyle="miter"/>
                <v:path gradientshapeok="t" o:connecttype="rect"/>
              </v:shapetype>
              <v:shape id="Text Box 1" o:spid="_x0000_s1026" type="#_x0000_t202" style="position:absolute;left:0;text-align:left;margin-left:148.25pt;margin-top:225.6pt;width:191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" stroked="f">
                <v:textbox style="mso-fit-shape-to-text:t" inset="0,0,0,0">
                  <w:txbxContent>
                    <w:p w14:paraId="29D30863" w14:textId="6C6ECBCD" w:rsidR="00473513" w:rsidRPr="00F9589F" w:rsidRDefault="00473513" w:rsidP="00473513">
                      <w:pPr>
                        <w:pStyle w:val="Caption"/>
                        <w:rPr>
                          <w:noProof/>
                          <w:sz w:val="22"/>
                          <w:szCs w:val="22"/>
                        </w:rPr>
                      </w:pPr>
                      <w:r>
                        <w:t xml:space="preserve">Figure </w:t>
                      </w:r>
                      <w:r>
                        <w:fldChar w:fldCharType="begin"/>
                      </w:r>
                      <w:r>
                        <w:instrText xml:space="preserve"> SEQ Figure \* ARABIC </w:instrText>
                      </w:r>
                      <w:r>
                        <w:fldChar w:fldCharType="separate"/>
                      </w:r>
                      <w:r w:rsidR="00040979">
                        <w:rPr>
                          <w:noProof/>
                        </w:rPr>
                        <w:t>1</w:t>
                      </w:r>
                      <w:r>
                        <w:fldChar w:fldCharType="end"/>
                      </w:r>
                      <w:r>
                        <w:t>: Bonacci's rabbit experiment results by month for 6 months</w:t>
                      </w:r>
                    </w:p>
                  </w:txbxContent>
                </v:textbox>
                <w10:wrap type="topAndBottom"/>
              </v:shape>
            </w:pict>
          </mc:Fallback>
        </mc:AlternateContent>
      </w:r>
      <w:r>
        <w:rPr>
          <w:noProof/>
        </w:rPr>
        <w:drawing>
          <wp:anchor distT="0" distB="0" distL="114300" distR="114300" simplePos="0" relativeHeight="251694080" behindDoc="0" locked="0" layoutInCell="1" allowOverlap="1" wp14:anchorId="294D21FD" wp14:editId="0717743D">
            <wp:simplePos x="0" y="0"/>
            <wp:positionH relativeFrom="column">
              <wp:posOffset>1882775</wp:posOffset>
            </wp:positionH>
            <wp:positionV relativeFrom="paragraph">
              <wp:posOffset>1010683</wp:posOffset>
            </wp:positionV>
            <wp:extent cx="2425700" cy="1882775"/>
            <wp:effectExtent l="0" t="0" r="0" b="3175"/>
            <wp:wrapTopAndBottom/>
            <wp:docPr id="1003636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5700" cy="1882775"/>
                    </a:xfrm>
                    <a:prstGeom prst="rect">
                      <a:avLst/>
                    </a:prstGeom>
                    <a:noFill/>
                    <a:ln>
                      <a:noFill/>
                    </a:ln>
                  </pic:spPr>
                </pic:pic>
              </a:graphicData>
            </a:graphic>
          </wp:anchor>
        </w:drawing>
      </w:r>
      <w:r w:rsidR="00723BD2">
        <w:rPr>
          <w:rFonts w:ascii="Times New Roman" w:hAnsi="Times New Roman" w:cs="Times New Roman"/>
          <w:sz w:val="24"/>
          <w:szCs w:val="24"/>
          <w:shd w:val="clear" w:color="auto" w:fill="FFFFFF"/>
        </w:rPr>
        <w:t>He posed the question: following these conditions, how many pairs of rabbits will there be in one year? He discovered that at the end of the n</w:t>
      </w:r>
      <w:r w:rsidR="00723BD2">
        <w:rPr>
          <w:rFonts w:ascii="Times New Roman" w:hAnsi="Times New Roman" w:cs="Times New Roman"/>
          <w:sz w:val="24"/>
          <w:szCs w:val="24"/>
          <w:shd w:val="clear" w:color="auto" w:fill="FFFFFF"/>
          <w:vertAlign w:val="superscript"/>
        </w:rPr>
        <w:t>th</w:t>
      </w:r>
      <w:r w:rsidR="00723BD2">
        <w:rPr>
          <w:rFonts w:ascii="Times New Roman" w:hAnsi="Times New Roman" w:cs="Times New Roman"/>
          <w:sz w:val="24"/>
          <w:szCs w:val="24"/>
          <w:shd w:val="clear" w:color="auto" w:fill="FFFFFF"/>
        </w:rPr>
        <w:t xml:space="preserve"> month</w:t>
      </w:r>
      <w:r w:rsidR="00BC163B">
        <w:rPr>
          <w:rFonts w:ascii="Times New Roman" w:hAnsi="Times New Roman" w:cs="Times New Roman"/>
          <w:sz w:val="24"/>
          <w:szCs w:val="24"/>
          <w:shd w:val="clear" w:color="auto" w:fill="FFFFFF"/>
        </w:rPr>
        <w:t xml:space="preserve">, the number of pairs of rabbits is equal to the number of mature pairs plus the number of pairs alive last month. This can be reiterated as the number of pairs of rabbits </w:t>
      </w:r>
      <w:r w:rsidR="00BC163B">
        <w:rPr>
          <w:rFonts w:ascii="Times New Roman" w:hAnsi="Times New Roman" w:cs="Times New Roman"/>
          <w:sz w:val="24"/>
          <w:szCs w:val="24"/>
          <w:shd w:val="clear" w:color="auto" w:fill="FFFFFF"/>
        </w:rPr>
        <w:t>at the end of the n</w:t>
      </w:r>
      <w:r w:rsidR="00BC163B">
        <w:rPr>
          <w:rFonts w:ascii="Times New Roman" w:hAnsi="Times New Roman" w:cs="Times New Roman"/>
          <w:sz w:val="24"/>
          <w:szCs w:val="24"/>
          <w:shd w:val="clear" w:color="auto" w:fill="FFFFFF"/>
          <w:vertAlign w:val="superscript"/>
        </w:rPr>
        <w:t>th</w:t>
      </w:r>
      <w:r w:rsidR="00BC163B">
        <w:rPr>
          <w:rFonts w:ascii="Times New Roman" w:hAnsi="Times New Roman" w:cs="Times New Roman"/>
          <w:sz w:val="24"/>
          <w:szCs w:val="24"/>
          <w:shd w:val="clear" w:color="auto" w:fill="FFFFFF"/>
        </w:rPr>
        <w:t xml:space="preserve"> month</w:t>
      </w:r>
      <w:r w:rsidR="00BC163B">
        <w:rPr>
          <w:rFonts w:ascii="Times New Roman" w:hAnsi="Times New Roman" w:cs="Times New Roman"/>
          <w:sz w:val="24"/>
          <w:szCs w:val="24"/>
          <w:shd w:val="clear" w:color="auto" w:fill="FFFFFF"/>
        </w:rPr>
        <w:t xml:space="preserve"> is equal to the number of pairs at the end of the month n-2 plus the number of pairs at the end of the month n-1 </w:t>
      </w:r>
      <w:r w:rsidR="00CF044A">
        <w:rPr>
          <w:rFonts w:ascii="Times New Roman" w:hAnsi="Times New Roman" w:cs="Times New Roman"/>
          <w:sz w:val="24"/>
          <w:szCs w:val="24"/>
          <w:shd w:val="clear" w:color="auto" w:fill="FFFFFF"/>
        </w:rPr>
        <w:t>[</w:t>
      </w:r>
      <w:r w:rsidR="00327B72">
        <w:rPr>
          <w:rFonts w:ascii="Times New Roman" w:hAnsi="Times New Roman" w:cs="Times New Roman"/>
          <w:sz w:val="24"/>
          <w:szCs w:val="24"/>
          <w:shd w:val="clear" w:color="auto" w:fill="FFFFFF"/>
        </w:rPr>
        <w:t>7</w:t>
      </w:r>
      <w:r w:rsidR="00CF044A">
        <w:rPr>
          <w:rFonts w:ascii="Times New Roman" w:hAnsi="Times New Roman" w:cs="Times New Roman"/>
          <w:sz w:val="24"/>
          <w:szCs w:val="24"/>
          <w:shd w:val="clear" w:color="auto" w:fill="FFFFFF"/>
        </w:rPr>
        <w:t>].</w:t>
      </w:r>
    </w:p>
    <w:p w14:paraId="6C5B2967" w14:textId="6BFC94D4" w:rsidR="00473513" w:rsidRDefault="00473513" w:rsidP="00BC163B">
      <w:pPr>
        <w:spacing w:after="0"/>
        <w:ind w:left="360"/>
        <w:rPr>
          <w:rFonts w:ascii="Times New Roman" w:hAnsi="Times New Roman" w:cs="Times New Roman"/>
          <w:sz w:val="24"/>
          <w:szCs w:val="24"/>
          <w:shd w:val="clear" w:color="auto" w:fill="FFFFFF"/>
        </w:rPr>
      </w:pPr>
    </w:p>
    <w:p w14:paraId="3DE52137" w14:textId="77777777" w:rsidR="009B0D4F" w:rsidRDefault="009B0D4F" w:rsidP="00BC163B">
      <w:pPr>
        <w:spacing w:after="0"/>
        <w:ind w:left="360"/>
        <w:rPr>
          <w:rFonts w:ascii="Times New Roman" w:hAnsi="Times New Roman" w:cs="Times New Roman"/>
          <w:sz w:val="24"/>
          <w:szCs w:val="24"/>
          <w:shd w:val="clear" w:color="auto" w:fill="FFFFFF"/>
        </w:rPr>
      </w:pPr>
    </w:p>
    <w:p w14:paraId="1BE4CC98" w14:textId="7C404E3B" w:rsidR="005D2771" w:rsidRDefault="00BC163B" w:rsidP="00BC163B">
      <w:pPr>
        <w:spacing w:after="0"/>
        <w:ind w:left="360"/>
        <w:rPr>
          <w:rFonts w:ascii="Times New Roman" w:hAnsi="Times New Roman" w:cs="Times New Roman"/>
          <w:sz w:val="24"/>
          <w:szCs w:val="24"/>
        </w:rPr>
      </w:pPr>
      <w:r w:rsidRPr="009B0D4F">
        <w:rPr>
          <w:rFonts w:ascii="Times New Roman" w:hAnsi="Times New Roman" w:cs="Times New Roman"/>
          <w:sz w:val="24"/>
          <w:szCs w:val="24"/>
          <w:shd w:val="clear" w:color="auto" w:fill="FFFFFF"/>
        </w:rPr>
        <w:t>1.2:</w:t>
      </w:r>
      <w:r w:rsidRPr="00BC163B">
        <w:rPr>
          <w:rFonts w:ascii="Times New Roman" w:hAnsi="Times New Roman" w:cs="Times New Roman"/>
          <w:b/>
          <w:bCs/>
          <w:sz w:val="24"/>
          <w:szCs w:val="24"/>
          <w:shd w:val="clear" w:color="auto" w:fill="FFFFFF"/>
        </w:rPr>
        <w:t xml:space="preserve"> The Fibonacci Sequence</w:t>
      </w:r>
      <w:r>
        <w:rPr>
          <w:rFonts w:ascii="Times New Roman" w:hAnsi="Times New Roman" w:cs="Times New Roman"/>
          <w:sz w:val="24"/>
          <w:szCs w:val="24"/>
          <w:shd w:val="clear" w:color="auto" w:fill="FFFFFF"/>
        </w:rPr>
        <w:t xml:space="preserve">. From the rabbit scenario, Bonacci discovered the sequence </w:t>
      </w:r>
      <w:r>
        <w:rPr>
          <w:rFonts w:ascii="Times New Roman" w:hAnsi="Times New Roman" w:cs="Times New Roman"/>
          <w:sz w:val="24"/>
          <w:szCs w:val="24"/>
        </w:rPr>
        <w:t>F</w:t>
      </w:r>
      <w:r w:rsidRPr="00A20F15">
        <w:rPr>
          <w:rFonts w:ascii="Times New Roman" w:hAnsi="Times New Roman" w:cs="Times New Roman"/>
          <w:sz w:val="24"/>
          <w:szCs w:val="24"/>
          <w:vertAlign w:val="subscript"/>
        </w:rPr>
        <w:t>n</w:t>
      </w:r>
      <w:r w:rsidRPr="00A20F15">
        <w:rPr>
          <w:rFonts w:ascii="Times New Roman" w:hAnsi="Times New Roman" w:cs="Times New Roman"/>
          <w:sz w:val="24"/>
          <w:szCs w:val="24"/>
        </w:rPr>
        <w:t xml:space="preserve"> = </w:t>
      </w:r>
      <w:r>
        <w:rPr>
          <w:rFonts w:ascii="Times New Roman" w:hAnsi="Times New Roman" w:cs="Times New Roman"/>
          <w:sz w:val="24"/>
          <w:szCs w:val="24"/>
        </w:rPr>
        <w:t>F</w:t>
      </w:r>
      <w:r w:rsidRPr="00A20F15">
        <w:rPr>
          <w:rFonts w:ascii="Times New Roman" w:hAnsi="Times New Roman" w:cs="Times New Roman"/>
          <w:sz w:val="24"/>
          <w:szCs w:val="24"/>
          <w:vertAlign w:val="subscript"/>
        </w:rPr>
        <w:t>n−1</w:t>
      </w:r>
      <w:r w:rsidRPr="00A20F15">
        <w:rPr>
          <w:rFonts w:ascii="Times New Roman" w:hAnsi="Times New Roman" w:cs="Times New Roman"/>
          <w:sz w:val="24"/>
          <w:szCs w:val="24"/>
        </w:rPr>
        <w:t xml:space="preserve"> + </w:t>
      </w:r>
      <w:r>
        <w:rPr>
          <w:rFonts w:ascii="Times New Roman" w:hAnsi="Times New Roman" w:cs="Times New Roman"/>
          <w:sz w:val="24"/>
          <w:szCs w:val="24"/>
        </w:rPr>
        <w:t>F</w:t>
      </w:r>
      <w:r w:rsidRPr="00A20F15">
        <w:rPr>
          <w:rFonts w:ascii="Times New Roman" w:hAnsi="Times New Roman" w:cs="Times New Roman"/>
          <w:sz w:val="24"/>
          <w:szCs w:val="24"/>
          <w:vertAlign w:val="subscript"/>
        </w:rPr>
        <w:t>n−</w:t>
      </w:r>
      <w:r>
        <w:rPr>
          <w:rFonts w:ascii="Times New Roman" w:hAnsi="Times New Roman" w:cs="Times New Roman"/>
          <w:sz w:val="24"/>
          <w:szCs w:val="24"/>
          <w:vertAlign w:val="subscript"/>
        </w:rPr>
        <w:t>2</w:t>
      </w:r>
      <w:r>
        <w:rPr>
          <w:rFonts w:ascii="Times New Roman" w:hAnsi="Times New Roman" w:cs="Times New Roman"/>
          <w:sz w:val="24"/>
          <w:szCs w:val="24"/>
        </w:rPr>
        <w:t>.</w:t>
      </w:r>
      <w:r w:rsidR="009B0D4F">
        <w:rPr>
          <w:rFonts w:ascii="Times New Roman" w:hAnsi="Times New Roman" w:cs="Times New Roman"/>
          <w:sz w:val="24"/>
          <w:szCs w:val="24"/>
        </w:rPr>
        <w:t xml:space="preserve"> In 1838, a Franco-Italian historian </w:t>
      </w:r>
      <w:r w:rsidR="002F7A1E">
        <w:rPr>
          <w:rFonts w:ascii="Times New Roman" w:hAnsi="Times New Roman" w:cs="Times New Roman"/>
          <w:sz w:val="24"/>
          <w:szCs w:val="24"/>
        </w:rPr>
        <w:t xml:space="preserve">gave </w:t>
      </w:r>
      <w:r w:rsidR="009B0D4F">
        <w:rPr>
          <w:rFonts w:ascii="Times New Roman" w:hAnsi="Times New Roman" w:cs="Times New Roman"/>
          <w:sz w:val="24"/>
          <w:szCs w:val="24"/>
        </w:rPr>
        <w:t xml:space="preserve">Bonacci </w:t>
      </w:r>
      <w:r w:rsidR="002F7A1E">
        <w:rPr>
          <w:rFonts w:ascii="Times New Roman" w:hAnsi="Times New Roman" w:cs="Times New Roman"/>
          <w:sz w:val="24"/>
          <w:szCs w:val="24"/>
        </w:rPr>
        <w:t xml:space="preserve">his more commonly known name: </w:t>
      </w:r>
      <w:r w:rsidR="009B0D4F">
        <w:rPr>
          <w:rFonts w:ascii="Times New Roman" w:hAnsi="Times New Roman" w:cs="Times New Roman"/>
          <w:sz w:val="24"/>
          <w:szCs w:val="24"/>
        </w:rPr>
        <w:t xml:space="preserve">Fibonacci, short for </w:t>
      </w:r>
      <w:r w:rsidR="002F7A1E" w:rsidRPr="002F7A1E">
        <w:rPr>
          <w:rFonts w:ascii="Times New Roman" w:hAnsi="Times New Roman" w:cs="Times New Roman"/>
          <w:i/>
          <w:iCs/>
          <w:sz w:val="24"/>
          <w:szCs w:val="24"/>
        </w:rPr>
        <w:t>fillius Bonacci</w:t>
      </w:r>
      <w:r w:rsidR="002F7A1E">
        <w:rPr>
          <w:rFonts w:ascii="Times New Roman" w:hAnsi="Times New Roman" w:cs="Times New Roman"/>
          <w:sz w:val="24"/>
          <w:szCs w:val="24"/>
        </w:rPr>
        <w:t xml:space="preserve"> (‘son of Bonacci’). Hence, the above sequence is known as the Fibonacci Sequence. </w:t>
      </w:r>
      <w:r w:rsidR="001512DC">
        <w:rPr>
          <w:rFonts w:ascii="Times New Roman" w:hAnsi="Times New Roman" w:cs="Times New Roman"/>
          <w:sz w:val="24"/>
          <w:szCs w:val="24"/>
        </w:rPr>
        <w:t>The Fibonacci Sequence can begin from either 0 or 1. For the purposes of this paper, consider it to begin from 1. Following the sequence, the successive numbers would be 1, 1, 2 (1+1), 3 (1+2). 5 (2+3), 8 (3+5), 13 (5+8), 21 (8+13), … and so on forever</w:t>
      </w:r>
      <w:r w:rsidR="00CF044A">
        <w:rPr>
          <w:rFonts w:ascii="Times New Roman" w:hAnsi="Times New Roman" w:cs="Times New Roman"/>
          <w:sz w:val="24"/>
          <w:szCs w:val="24"/>
        </w:rPr>
        <w:t xml:space="preserve"> </w:t>
      </w:r>
      <w:r w:rsidR="00327B72">
        <w:rPr>
          <w:rFonts w:ascii="Times New Roman" w:hAnsi="Times New Roman" w:cs="Times New Roman"/>
          <w:sz w:val="24"/>
          <w:szCs w:val="24"/>
        </w:rPr>
        <w:t>[6]</w:t>
      </w:r>
      <w:r w:rsidR="00CF044A">
        <w:rPr>
          <w:rFonts w:ascii="Times New Roman" w:hAnsi="Times New Roman" w:cs="Times New Roman"/>
          <w:sz w:val="24"/>
          <w:szCs w:val="24"/>
        </w:rPr>
        <w:t>[</w:t>
      </w:r>
      <w:r w:rsidR="00327B72">
        <w:rPr>
          <w:rFonts w:ascii="Times New Roman" w:hAnsi="Times New Roman" w:cs="Times New Roman"/>
          <w:sz w:val="24"/>
          <w:szCs w:val="24"/>
        </w:rPr>
        <w:t>7</w:t>
      </w:r>
      <w:r w:rsidR="00CF044A">
        <w:rPr>
          <w:rFonts w:ascii="Times New Roman" w:hAnsi="Times New Roman" w:cs="Times New Roman"/>
          <w:sz w:val="24"/>
          <w:szCs w:val="24"/>
        </w:rPr>
        <w:t>]</w:t>
      </w:r>
      <w:r w:rsidR="001512DC">
        <w:rPr>
          <w:rFonts w:ascii="Times New Roman" w:hAnsi="Times New Roman" w:cs="Times New Roman"/>
          <w:sz w:val="24"/>
          <w:szCs w:val="24"/>
        </w:rPr>
        <w:t>.</w:t>
      </w:r>
    </w:p>
    <w:p w14:paraId="1F9E728B" w14:textId="77777777" w:rsidR="001512DC" w:rsidRDefault="001512DC" w:rsidP="00BC163B">
      <w:pPr>
        <w:spacing w:after="0"/>
        <w:ind w:left="360"/>
        <w:rPr>
          <w:rFonts w:ascii="Times New Roman" w:hAnsi="Times New Roman" w:cs="Times New Roman"/>
          <w:sz w:val="24"/>
          <w:szCs w:val="24"/>
        </w:rPr>
      </w:pPr>
    </w:p>
    <w:p w14:paraId="4ED8AE26" w14:textId="4E3F2FF1" w:rsidR="001512DC" w:rsidRDefault="00CF044A" w:rsidP="00BC163B">
      <w:pPr>
        <w:spacing w:after="0"/>
        <w:ind w:left="360"/>
        <w:rPr>
          <w:rFonts w:ascii="Times New Roman" w:hAnsi="Times New Roman" w:cs="Times New Roman"/>
          <w:sz w:val="24"/>
          <w:szCs w:val="24"/>
        </w:rPr>
      </w:pPr>
      <w:r w:rsidRPr="003009A7">
        <w:rPr>
          <w:rFonts w:ascii="Times New Roman" w:hAnsi="Times New Roman" w:cs="Times New Roman"/>
          <w:sz w:val="24"/>
          <w:szCs w:val="24"/>
        </w:rPr>
        <w:drawing>
          <wp:anchor distT="0" distB="0" distL="114300" distR="114300" simplePos="0" relativeHeight="251658240" behindDoc="0" locked="0" layoutInCell="1" allowOverlap="1" wp14:anchorId="253237C5" wp14:editId="182702E3">
            <wp:simplePos x="0" y="0"/>
            <wp:positionH relativeFrom="column">
              <wp:posOffset>1508760</wp:posOffset>
            </wp:positionH>
            <wp:positionV relativeFrom="paragraph">
              <wp:posOffset>648335</wp:posOffset>
            </wp:positionV>
            <wp:extent cx="3124200" cy="1184275"/>
            <wp:effectExtent l="0" t="0" r="0" b="0"/>
            <wp:wrapTopAndBottom/>
            <wp:docPr id="34" name="Picture 33" descr="A black line with text&#10;&#10;Description automatically generated with medium confidence">
              <a:extLst xmlns:a="http://schemas.openxmlformats.org/drawingml/2006/main">
                <a:ext uri="{FF2B5EF4-FFF2-40B4-BE49-F238E27FC236}">
                  <a16:creationId xmlns:a16="http://schemas.microsoft.com/office/drawing/2014/main" id="{AF32120A-8032-C2DC-664C-842E28BF6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black line with text&#10;&#10;Description automatically generated with medium confidence">
                      <a:extLst>
                        <a:ext uri="{FF2B5EF4-FFF2-40B4-BE49-F238E27FC236}">
                          <a16:creationId xmlns:a16="http://schemas.microsoft.com/office/drawing/2014/main" id="{AF32120A-8032-C2DC-664C-842E28BF6584}"/>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24200" cy="1184275"/>
                    </a:xfrm>
                    <a:prstGeom prst="rect">
                      <a:avLst/>
                    </a:prstGeom>
                  </pic:spPr>
                </pic:pic>
              </a:graphicData>
            </a:graphic>
          </wp:anchor>
        </w:drawing>
      </w:r>
      <w:r>
        <w:rPr>
          <w:noProof/>
        </w:rPr>
        <mc:AlternateContent>
          <mc:Choice Requires="wps">
            <w:drawing>
              <wp:anchor distT="0" distB="0" distL="114300" distR="114300" simplePos="0" relativeHeight="251698176" behindDoc="0" locked="0" layoutInCell="1" allowOverlap="1" wp14:anchorId="321BC191" wp14:editId="4B054515">
                <wp:simplePos x="0" y="0"/>
                <wp:positionH relativeFrom="column">
                  <wp:posOffset>1508760</wp:posOffset>
                </wp:positionH>
                <wp:positionV relativeFrom="paragraph">
                  <wp:posOffset>1889941</wp:posOffset>
                </wp:positionV>
                <wp:extent cx="3124200" cy="635"/>
                <wp:effectExtent l="0" t="0" r="0" b="0"/>
                <wp:wrapTopAndBottom/>
                <wp:docPr id="924486996" name="Text Box 1"/>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298B12E0" w14:textId="302E6A3C" w:rsidR="00473513" w:rsidRPr="003E0FAF" w:rsidRDefault="00473513" w:rsidP="00473513">
                            <w:pPr>
                              <w:pStyle w:val="Caption"/>
                              <w:rPr>
                                <w:rFonts w:ascii="Times New Roman" w:hAnsi="Times New Roman" w:cs="Times New Roman"/>
                              </w:rPr>
                            </w:pPr>
                            <w:r>
                              <w:t xml:space="preserve">Figure </w:t>
                            </w:r>
                            <w:r>
                              <w:fldChar w:fldCharType="begin"/>
                            </w:r>
                            <w:r>
                              <w:instrText xml:space="preserve"> SEQ Figure \* ARABIC </w:instrText>
                            </w:r>
                            <w:r>
                              <w:fldChar w:fldCharType="separate"/>
                            </w:r>
                            <w:r w:rsidR="00040979">
                              <w:rPr>
                                <w:noProof/>
                              </w:rPr>
                              <w:t>2</w:t>
                            </w:r>
                            <w:r>
                              <w:fldChar w:fldCharType="end"/>
                            </w:r>
                            <w:r>
                              <w:t xml:space="preserve">: A line segment illustrating the derivation of the golden ratio. The ratio of </w:t>
                            </w:r>
                            <w:r w:rsidR="00CF044A">
                              <w:t>a:b</w:t>
                            </w:r>
                            <w:r>
                              <w:t xml:space="preserve"> is equal to the ratio of a</w:t>
                            </w:r>
                            <w:r w:rsidR="00CF044A">
                              <w:t>+b</w:t>
                            </w:r>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BC191" id="_x0000_s1027" type="#_x0000_t202" style="position:absolute;left:0;text-align:left;margin-left:118.8pt;margin-top:148.8pt;width:246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LLFw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" stroked="f">
                <v:textbox style="mso-fit-shape-to-text:t" inset="0,0,0,0">
                  <w:txbxContent>
                    <w:p w14:paraId="298B12E0" w14:textId="302E6A3C" w:rsidR="00473513" w:rsidRPr="003E0FAF" w:rsidRDefault="00473513" w:rsidP="00473513">
                      <w:pPr>
                        <w:pStyle w:val="Caption"/>
                        <w:rPr>
                          <w:rFonts w:ascii="Times New Roman" w:hAnsi="Times New Roman" w:cs="Times New Roman"/>
                        </w:rPr>
                      </w:pPr>
                      <w:r>
                        <w:t xml:space="preserve">Figure </w:t>
                      </w:r>
                      <w:r>
                        <w:fldChar w:fldCharType="begin"/>
                      </w:r>
                      <w:r>
                        <w:instrText xml:space="preserve"> SEQ Figure \* ARABIC </w:instrText>
                      </w:r>
                      <w:r>
                        <w:fldChar w:fldCharType="separate"/>
                      </w:r>
                      <w:r w:rsidR="00040979">
                        <w:rPr>
                          <w:noProof/>
                        </w:rPr>
                        <w:t>2</w:t>
                      </w:r>
                      <w:r>
                        <w:fldChar w:fldCharType="end"/>
                      </w:r>
                      <w:r>
                        <w:t xml:space="preserve">: A line segment illustrating the derivation of the golden ratio. The ratio of </w:t>
                      </w:r>
                      <w:r w:rsidR="00CF044A">
                        <w:t>a:b</w:t>
                      </w:r>
                      <w:r>
                        <w:t xml:space="preserve"> is equal to the ratio of a</w:t>
                      </w:r>
                      <w:r w:rsidR="00CF044A">
                        <w:t>+b</w:t>
                      </w:r>
                      <w:r>
                        <w:t>:a.</w:t>
                      </w:r>
                    </w:p>
                  </w:txbxContent>
                </v:textbox>
                <w10:wrap type="topAndBottom"/>
              </v:shape>
            </w:pict>
          </mc:Fallback>
        </mc:AlternateContent>
      </w:r>
      <w:r w:rsidR="001512DC">
        <w:rPr>
          <w:rFonts w:ascii="Times New Roman" w:hAnsi="Times New Roman" w:cs="Times New Roman"/>
          <w:sz w:val="24"/>
          <w:szCs w:val="24"/>
        </w:rPr>
        <w:t xml:space="preserve">1.3: </w:t>
      </w:r>
      <w:r w:rsidR="001512DC" w:rsidRPr="001512DC">
        <w:rPr>
          <w:rFonts w:ascii="Times New Roman" w:hAnsi="Times New Roman" w:cs="Times New Roman"/>
          <w:b/>
          <w:bCs/>
          <w:sz w:val="24"/>
          <w:szCs w:val="24"/>
        </w:rPr>
        <w:t>The Golden Ratio</w:t>
      </w:r>
      <w:r w:rsidR="001512DC">
        <w:rPr>
          <w:rFonts w:ascii="Times New Roman" w:hAnsi="Times New Roman" w:cs="Times New Roman"/>
          <w:sz w:val="24"/>
          <w:szCs w:val="24"/>
        </w:rPr>
        <w:t xml:space="preserve">. In mathematics, two quantities </w:t>
      </w:r>
      <w:r w:rsidR="003009A7">
        <w:rPr>
          <w:rFonts w:ascii="Times New Roman" w:hAnsi="Times New Roman" w:cs="Times New Roman"/>
          <w:sz w:val="24"/>
          <w:szCs w:val="24"/>
        </w:rPr>
        <w:t>are</w:t>
      </w:r>
      <w:r w:rsidR="001512DC">
        <w:rPr>
          <w:rFonts w:ascii="Times New Roman" w:hAnsi="Times New Roman" w:cs="Times New Roman"/>
          <w:sz w:val="24"/>
          <w:szCs w:val="24"/>
        </w:rPr>
        <w:t xml:space="preserve"> in the golden ratio, or phi, </w:t>
      </w:r>
      <w:r w:rsidR="003009A7">
        <w:rPr>
          <w:rFonts w:ascii="Times New Roman" w:hAnsi="Times New Roman" w:cs="Times New Roman"/>
          <w:sz w:val="24"/>
          <w:szCs w:val="24"/>
        </w:rPr>
        <w:t xml:space="preserve">when the ratio of the smaller quantity to the larger quantity is equal to the ratio of the larger quantity to the sum of the two quantities. To derive phi, consider </w:t>
      </w:r>
      <w:r>
        <w:rPr>
          <w:rFonts w:ascii="Times New Roman" w:hAnsi="Times New Roman" w:cs="Times New Roman"/>
          <w:sz w:val="24"/>
          <w:szCs w:val="24"/>
        </w:rPr>
        <w:t>figure 2</w:t>
      </w:r>
      <w:r w:rsidR="003009A7">
        <w:rPr>
          <w:rFonts w:ascii="Times New Roman" w:hAnsi="Times New Roman" w:cs="Times New Roman"/>
          <w:sz w:val="24"/>
          <w:szCs w:val="24"/>
        </w:rPr>
        <w:t xml:space="preserve">. </w:t>
      </w:r>
    </w:p>
    <w:p w14:paraId="660DFE6C" w14:textId="0DF7ED58" w:rsidR="003937CF" w:rsidRDefault="003937CF" w:rsidP="00BC163B">
      <w:pPr>
        <w:spacing w:after="0"/>
        <w:ind w:left="360"/>
        <w:rPr>
          <w:rFonts w:ascii="Times New Roman" w:hAnsi="Times New Roman" w:cs="Times New Roman"/>
          <w:sz w:val="24"/>
          <w:szCs w:val="24"/>
          <w:shd w:val="clear" w:color="auto" w:fill="FFFFFF"/>
        </w:rPr>
      </w:pPr>
      <w:r w:rsidRPr="003937CF">
        <w:rPr>
          <w:rFonts w:ascii="Times New Roman" w:hAnsi="Times New Roman" w:cs="Times New Roman"/>
          <w:sz w:val="24"/>
          <w:szCs w:val="24"/>
          <w:shd w:val="clear" w:color="auto" w:fill="FFFFFF"/>
        </w:rPr>
        <w:drawing>
          <wp:anchor distT="0" distB="0" distL="114300" distR="114300" simplePos="0" relativeHeight="251717632" behindDoc="0" locked="0" layoutInCell="1" allowOverlap="1" wp14:anchorId="35AEDE17" wp14:editId="24E0766F">
            <wp:simplePos x="0" y="0"/>
            <wp:positionH relativeFrom="column">
              <wp:posOffset>704850</wp:posOffset>
            </wp:positionH>
            <wp:positionV relativeFrom="paragraph">
              <wp:posOffset>2713808</wp:posOffset>
            </wp:positionV>
            <wp:extent cx="4998720" cy="662940"/>
            <wp:effectExtent l="0" t="0" r="0" b="3810"/>
            <wp:wrapTopAndBottom/>
            <wp:docPr id="1196114745" name="Picture 1" descr="A number of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14745" name="Picture 1" descr="A number of numbers on a whit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998720" cy="662940"/>
                    </a:xfrm>
                    <a:prstGeom prst="rect">
                      <a:avLst/>
                    </a:prstGeom>
                  </pic:spPr>
                </pic:pic>
              </a:graphicData>
            </a:graphic>
          </wp:anchor>
        </w:drawing>
      </w:r>
      <w:r w:rsidR="003009A7">
        <w:rPr>
          <w:rFonts w:ascii="Times New Roman" w:hAnsi="Times New Roman" w:cs="Times New Roman"/>
          <w:sz w:val="24"/>
          <w:szCs w:val="24"/>
          <w:shd w:val="clear" w:color="auto" w:fill="FFFFFF"/>
        </w:rPr>
        <w:t>Let the length of b = 1 and the length of a = x. Then, by the definition of the golden ratio, (x+1)/x = x/1, which can be rewritten as x</w:t>
      </w:r>
      <w:r w:rsidR="003009A7">
        <w:rPr>
          <w:rFonts w:ascii="Times New Roman" w:hAnsi="Times New Roman" w:cs="Times New Roman"/>
          <w:sz w:val="24"/>
          <w:szCs w:val="24"/>
          <w:shd w:val="clear" w:color="auto" w:fill="FFFFFF"/>
          <w:vertAlign w:val="superscript"/>
        </w:rPr>
        <w:t>2</w:t>
      </w:r>
      <w:r w:rsidR="003009A7">
        <w:rPr>
          <w:rFonts w:ascii="Times New Roman" w:hAnsi="Times New Roman" w:cs="Times New Roman"/>
          <w:sz w:val="24"/>
          <w:szCs w:val="24"/>
          <w:shd w:val="clear" w:color="auto" w:fill="FFFFFF"/>
        </w:rPr>
        <w:t xml:space="preserve">-x-1 = 0 </w:t>
      </w:r>
      <w:r w:rsidR="003009A7" w:rsidRPr="003009A7">
        <w:rPr>
          <w:rFonts w:ascii="Times New Roman" w:hAnsi="Times New Roman" w:cs="Times New Roman"/>
          <w:sz w:val="24"/>
          <w:szCs w:val="24"/>
          <w:shd w:val="clear" w:color="auto" w:fill="FFFFFF"/>
        </w:rPr>
        <w:sym w:font="Wingdings" w:char="F0E0"/>
      </w:r>
      <w:r w:rsidR="003009A7">
        <w:rPr>
          <w:rFonts w:ascii="Times New Roman" w:hAnsi="Times New Roman" w:cs="Times New Roman"/>
          <w:sz w:val="24"/>
          <w:szCs w:val="24"/>
          <w:shd w:val="clear" w:color="auto" w:fill="FFFFFF"/>
        </w:rPr>
        <w:t xml:space="preserve"> x = (1+√5)/2 = 1.618</w:t>
      </w:r>
      <w:r w:rsidR="00C57A42">
        <w:rPr>
          <w:rFonts w:ascii="Times New Roman" w:hAnsi="Times New Roman" w:cs="Times New Roman"/>
          <w:sz w:val="24"/>
          <w:szCs w:val="24"/>
          <w:shd w:val="clear" w:color="auto" w:fill="FFFFFF"/>
        </w:rPr>
        <w:t xml:space="preserve">0339… </w:t>
      </w:r>
      <w:r w:rsidR="003009A7">
        <w:rPr>
          <w:rFonts w:ascii="Times New Roman" w:hAnsi="Times New Roman" w:cs="Times New Roman"/>
          <w:sz w:val="24"/>
          <w:szCs w:val="24"/>
          <w:shd w:val="clear" w:color="auto" w:fill="FFFFFF"/>
        </w:rPr>
        <w:t>= phi</w:t>
      </w:r>
      <w:r w:rsidR="00135916">
        <w:rPr>
          <w:rFonts w:ascii="Times New Roman" w:hAnsi="Times New Roman" w:cs="Times New Roman"/>
          <w:sz w:val="24"/>
          <w:szCs w:val="24"/>
          <w:shd w:val="clear" w:color="auto" w:fill="FFFFFF"/>
        </w:rPr>
        <w:t xml:space="preserve"> (Φ).</w:t>
      </w:r>
      <w:r w:rsidR="00C57A42">
        <w:rPr>
          <w:rFonts w:ascii="Times New Roman" w:hAnsi="Times New Roman" w:cs="Times New Roman"/>
          <w:sz w:val="24"/>
          <w:szCs w:val="24"/>
          <w:shd w:val="clear" w:color="auto" w:fill="FFFFFF"/>
        </w:rPr>
        <w:t xml:space="preserve"> </w:t>
      </w:r>
      <w:r w:rsidR="00A70FFC">
        <w:rPr>
          <w:rFonts w:ascii="Times New Roman" w:hAnsi="Times New Roman" w:cs="Times New Roman"/>
          <w:sz w:val="24"/>
          <w:szCs w:val="24"/>
          <w:shd w:val="clear" w:color="auto" w:fill="FFFFFF"/>
        </w:rPr>
        <w:t xml:space="preserve">The golden ratio can also be derived from the Fibonacci Sequence. As each successive number in the sequence is divided by its previous number </w:t>
      </w:r>
      <w:r>
        <w:rPr>
          <w:rFonts w:ascii="Times New Roman" w:hAnsi="Times New Roman" w:cs="Times New Roman"/>
          <w:sz w:val="24"/>
          <w:szCs w:val="24"/>
          <w:shd w:val="clear" w:color="auto" w:fill="FFFFFF"/>
        </w:rPr>
        <w:t>(</w:t>
      </w:r>
      <w:r w:rsidR="00A70FFC">
        <w:rPr>
          <w:rFonts w:ascii="Times New Roman" w:hAnsi="Times New Roman" w:cs="Times New Roman"/>
          <w:sz w:val="24"/>
          <w:szCs w:val="24"/>
          <w:shd w:val="clear" w:color="auto" w:fill="FFFFFF"/>
        </w:rPr>
        <w:t>F</w:t>
      </w:r>
      <w:r w:rsidR="00A70FFC">
        <w:rPr>
          <w:rFonts w:ascii="Times New Roman" w:hAnsi="Times New Roman" w:cs="Times New Roman"/>
          <w:sz w:val="24"/>
          <w:szCs w:val="24"/>
          <w:shd w:val="clear" w:color="auto" w:fill="FFFFFF"/>
          <w:vertAlign w:val="subscript"/>
        </w:rPr>
        <w:t>n-1</w:t>
      </w:r>
      <w:r w:rsidR="00A70FFC">
        <w:rPr>
          <w:rFonts w:ascii="Times New Roman" w:hAnsi="Times New Roman" w:cs="Times New Roman"/>
          <w:sz w:val="24"/>
          <w:szCs w:val="24"/>
          <w:shd w:val="clear" w:color="auto" w:fill="FFFFFF"/>
        </w:rPr>
        <w:t>/F</w:t>
      </w:r>
      <w:r w:rsidR="00A70FFC">
        <w:rPr>
          <w:rFonts w:ascii="Times New Roman" w:hAnsi="Times New Roman" w:cs="Times New Roman"/>
          <w:sz w:val="24"/>
          <w:szCs w:val="24"/>
          <w:shd w:val="clear" w:color="auto" w:fill="FFFFFF"/>
          <w:vertAlign w:val="subscript"/>
        </w:rPr>
        <w:t>n</w:t>
      </w:r>
      <w:r>
        <w:rPr>
          <w:rFonts w:ascii="Times New Roman" w:hAnsi="Times New Roman" w:cs="Times New Roman"/>
          <w:sz w:val="24"/>
          <w:szCs w:val="24"/>
          <w:shd w:val="clear" w:color="auto" w:fill="FFFFFF"/>
        </w:rPr>
        <w:t>),</w:t>
      </w:r>
      <w:r w:rsidR="00A70FFC">
        <w:rPr>
          <w:rFonts w:ascii="Times New Roman" w:hAnsi="Times New Roman" w:cs="Times New Roman"/>
          <w:sz w:val="24"/>
          <w:szCs w:val="24"/>
          <w:shd w:val="clear" w:color="auto" w:fill="FFFFFF"/>
        </w:rPr>
        <w:t xml:space="preserve"> the ratio gradually approaches 1.618 = </w:t>
      </w:r>
      <w:r w:rsidR="00A70FFC">
        <w:rPr>
          <w:rFonts w:ascii="Times New Roman" w:hAnsi="Times New Roman" w:cs="Times New Roman"/>
          <w:sz w:val="24"/>
          <w:szCs w:val="24"/>
          <w:shd w:val="clear" w:color="auto" w:fill="FFFFFF"/>
        </w:rPr>
        <w:t>Φ</w:t>
      </w:r>
      <w:r w:rsidR="00A70FF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1360F1">
        <w:rPr>
          <w:rFonts w:ascii="Times New Roman" w:hAnsi="Times New Roman" w:cs="Times New Roman"/>
          <w:sz w:val="24"/>
          <w:szCs w:val="24"/>
          <w:shd w:val="clear" w:color="auto" w:fill="FFFFFF"/>
        </w:rPr>
        <w:t>[3][4]</w:t>
      </w:r>
    </w:p>
    <w:p w14:paraId="2DD9151D" w14:textId="44E5F733" w:rsidR="00A70FFC" w:rsidRDefault="003937CF" w:rsidP="00BC163B">
      <w:pPr>
        <w:spacing w:after="0"/>
        <w:ind w:left="3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Notice that the ratios continuously oscillate from &lt;1.618 to &gt;1.618 as the Fibonacci sequence progresses. However, as n increases, the ratios become closer and closer to 1.618. </w:t>
      </w:r>
      <w:r w:rsidR="00A70FFC">
        <w:rPr>
          <w:rFonts w:ascii="Times New Roman" w:hAnsi="Times New Roman" w:cs="Times New Roman"/>
          <w:sz w:val="24"/>
          <w:szCs w:val="24"/>
          <w:shd w:val="clear" w:color="auto" w:fill="FFFFFF"/>
        </w:rPr>
        <w:t xml:space="preserve">Hence, phi is the limit of the Fibonacci Sequence. </w:t>
      </w:r>
    </w:p>
    <w:p w14:paraId="64F31CEF" w14:textId="77777777" w:rsidR="00A70FFC" w:rsidRDefault="00A70FFC" w:rsidP="00BC163B">
      <w:pPr>
        <w:spacing w:after="0"/>
        <w:ind w:left="360"/>
        <w:rPr>
          <w:rFonts w:ascii="Times New Roman" w:hAnsi="Times New Roman" w:cs="Times New Roman"/>
          <w:sz w:val="24"/>
          <w:szCs w:val="24"/>
          <w:shd w:val="clear" w:color="auto" w:fill="FFFFFF"/>
        </w:rPr>
      </w:pPr>
    </w:p>
    <w:p w14:paraId="1702FB2A" w14:textId="77777777" w:rsidR="00A70FFC" w:rsidRDefault="00A70FFC" w:rsidP="00BC163B">
      <w:pPr>
        <w:spacing w:after="0"/>
        <w:ind w:left="360"/>
        <w:rPr>
          <w:rFonts w:ascii="Times New Roman" w:hAnsi="Times New Roman" w:cs="Times New Roman"/>
          <w:sz w:val="24"/>
          <w:szCs w:val="24"/>
          <w:shd w:val="clear" w:color="auto" w:fill="FFFFFF"/>
        </w:rPr>
      </w:pPr>
    </w:p>
    <w:p w14:paraId="4F43761F" w14:textId="3EA9311E" w:rsidR="00A70FFC" w:rsidRPr="00A70FFC" w:rsidRDefault="00431A28" w:rsidP="00A70FFC">
      <w:pPr>
        <w:pStyle w:val="ListParagraph"/>
        <w:numPr>
          <w:ilvl w:val="0"/>
          <w:numId w:val="1"/>
        </w:numPr>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The Fibonacci Spiral</w:t>
      </w:r>
    </w:p>
    <w:p w14:paraId="4A385072" w14:textId="77777777" w:rsidR="00A70FFC" w:rsidRPr="00A70FFC" w:rsidRDefault="00A70FFC" w:rsidP="00A70FFC">
      <w:pPr>
        <w:pStyle w:val="ListParagraph"/>
        <w:spacing w:after="0"/>
        <w:ind w:left="732"/>
        <w:rPr>
          <w:rFonts w:ascii="Times New Roman" w:hAnsi="Times New Roman" w:cs="Times New Roman"/>
          <w:sz w:val="28"/>
          <w:szCs w:val="28"/>
          <w:shd w:val="clear" w:color="auto" w:fill="FFFFFF"/>
        </w:rPr>
      </w:pPr>
    </w:p>
    <w:p w14:paraId="546BFB15" w14:textId="5A2E4EFC" w:rsidR="00431A28" w:rsidRDefault="00A70FFC" w:rsidP="00431A28">
      <w:pPr>
        <w:spacing w:after="0"/>
        <w:ind w:left="3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2.1: </w:t>
      </w:r>
      <w:r w:rsidR="00431A28" w:rsidRPr="00EB2A1A">
        <w:rPr>
          <w:rFonts w:ascii="Times New Roman" w:hAnsi="Times New Roman" w:cs="Times New Roman"/>
          <w:b/>
          <w:bCs/>
          <w:sz w:val="24"/>
          <w:szCs w:val="24"/>
          <w:shd w:val="clear" w:color="auto" w:fill="FFFFFF"/>
        </w:rPr>
        <w:t xml:space="preserve">Formation of the Fibonacci </w:t>
      </w:r>
      <w:r w:rsidR="00EB2A1A">
        <w:rPr>
          <w:rFonts w:ascii="Times New Roman" w:hAnsi="Times New Roman" w:cs="Times New Roman"/>
          <w:b/>
          <w:bCs/>
          <w:sz w:val="24"/>
          <w:szCs w:val="24"/>
          <w:shd w:val="clear" w:color="auto" w:fill="FFFFFF"/>
        </w:rPr>
        <w:t>S</w:t>
      </w:r>
      <w:r w:rsidR="00431A28" w:rsidRPr="00EB2A1A">
        <w:rPr>
          <w:rFonts w:ascii="Times New Roman" w:hAnsi="Times New Roman" w:cs="Times New Roman"/>
          <w:b/>
          <w:bCs/>
          <w:sz w:val="24"/>
          <w:szCs w:val="24"/>
          <w:shd w:val="clear" w:color="auto" w:fill="FFFFFF"/>
        </w:rPr>
        <w:t>piral</w:t>
      </w:r>
      <w:r w:rsidR="00431A28">
        <w:rPr>
          <w:rFonts w:ascii="Times New Roman" w:hAnsi="Times New Roman" w:cs="Times New Roman"/>
          <w:sz w:val="24"/>
          <w:szCs w:val="24"/>
          <w:shd w:val="clear" w:color="auto" w:fill="FFFFFF"/>
        </w:rPr>
        <w:t xml:space="preserve">. The Fibonacci spiral is a logarithmic spiral that follows the Fibonacci sequence. It is created by placing squares with side lengths coordinating to the Fibonacci sequence on a grid. Each square is placed adjacent to the previous one as shown </w:t>
      </w:r>
      <w:r w:rsidR="0039387E">
        <w:rPr>
          <w:rFonts w:ascii="Times New Roman" w:hAnsi="Times New Roman" w:cs="Times New Roman"/>
          <w:sz w:val="24"/>
          <w:szCs w:val="24"/>
          <w:shd w:val="clear" w:color="auto" w:fill="FFFFFF"/>
        </w:rPr>
        <w:t>in figure 3</w:t>
      </w:r>
      <w:r w:rsidR="00431A28">
        <w:rPr>
          <w:rFonts w:ascii="Times New Roman" w:hAnsi="Times New Roman" w:cs="Times New Roman"/>
          <w:sz w:val="24"/>
          <w:szCs w:val="24"/>
          <w:shd w:val="clear" w:color="auto" w:fill="FFFFFF"/>
        </w:rPr>
        <w:t xml:space="preserve">.   </w:t>
      </w:r>
    </w:p>
    <w:p w14:paraId="6C571FF1" w14:textId="7E0C2467" w:rsidR="00A70FFC" w:rsidRDefault="00040979" w:rsidP="0039387E">
      <w:pPr>
        <w:spacing w:after="0"/>
        <w:ind w:left="360"/>
        <w:rPr>
          <w:rFonts w:ascii="Times New Roman" w:hAnsi="Times New Roman" w:cs="Times New Roman"/>
          <w:sz w:val="24"/>
          <w:szCs w:val="24"/>
          <w:shd w:val="clear" w:color="auto" w:fill="FFFFFF"/>
        </w:rPr>
      </w:pPr>
      <w:r>
        <w:rPr>
          <w:noProof/>
        </w:rPr>
        <w:lastRenderedPageBreak/>
        <mc:AlternateContent>
          <mc:Choice Requires="wps">
            <w:drawing>
              <wp:anchor distT="0" distB="0" distL="114300" distR="114300" simplePos="0" relativeHeight="251702272" behindDoc="0" locked="0" layoutInCell="1" allowOverlap="1" wp14:anchorId="0A8464B0" wp14:editId="39D6F10F">
                <wp:simplePos x="0" y="0"/>
                <wp:positionH relativeFrom="column">
                  <wp:posOffset>1990725</wp:posOffset>
                </wp:positionH>
                <wp:positionV relativeFrom="paragraph">
                  <wp:posOffset>3714750</wp:posOffset>
                </wp:positionV>
                <wp:extent cx="2247265" cy="635"/>
                <wp:effectExtent l="0" t="0" r="0" b="0"/>
                <wp:wrapTopAndBottom/>
                <wp:docPr id="1510677158" name="Text Box 1"/>
                <wp:cNvGraphicFramePr/>
                <a:graphic xmlns:a="http://schemas.openxmlformats.org/drawingml/2006/main">
                  <a:graphicData uri="http://schemas.microsoft.com/office/word/2010/wordprocessingShape">
                    <wps:wsp>
                      <wps:cNvSpPr txBox="1"/>
                      <wps:spPr>
                        <a:xfrm>
                          <a:off x="0" y="0"/>
                          <a:ext cx="2247265" cy="635"/>
                        </a:xfrm>
                        <a:prstGeom prst="rect">
                          <a:avLst/>
                        </a:prstGeom>
                        <a:solidFill>
                          <a:prstClr val="white"/>
                        </a:solidFill>
                        <a:ln>
                          <a:noFill/>
                        </a:ln>
                      </wps:spPr>
                      <wps:txbx>
                        <w:txbxContent>
                          <w:p w14:paraId="090E2110" w14:textId="362854A4" w:rsidR="00040979" w:rsidRPr="00D47076" w:rsidRDefault="00040979" w:rsidP="00040979">
                            <w:pPr>
                              <w:pStyle w:val="Caption"/>
                              <w:rPr>
                                <w:rFonts w:ascii="Times New Roman" w:hAnsi="Times New Roman" w:cs="Times New Roman"/>
                                <w:shd w:val="clear" w:color="auto" w:fill="FFFFFF"/>
                              </w:rPr>
                            </w:pPr>
                            <w:r>
                              <w:t>Figure 4: The Fibonacci spiral.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464B0" id="_x0000_s1028" type="#_x0000_t202" style="position:absolute;left:0;text-align:left;margin-left:156.75pt;margin-top:292.5pt;width:176.9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p3GgIAAD8EAAAOAAAAZHJzL2Uyb0RvYy54bWysU02P0zAQvSPxHyzfadrCFhQ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" stroked="f">
                <v:textbox style="mso-fit-shape-to-text:t" inset="0,0,0,0">
                  <w:txbxContent>
                    <w:p w14:paraId="090E2110" w14:textId="362854A4" w:rsidR="00040979" w:rsidRPr="00D47076" w:rsidRDefault="00040979" w:rsidP="00040979">
                      <w:pPr>
                        <w:pStyle w:val="Caption"/>
                        <w:rPr>
                          <w:rFonts w:ascii="Times New Roman" w:hAnsi="Times New Roman" w:cs="Times New Roman"/>
                          <w:shd w:val="clear" w:color="auto" w:fill="FFFFFF"/>
                        </w:rPr>
                      </w:pPr>
                      <w:r>
                        <w:t>Figure 4: The Fibonacci spiral.</w:t>
                      </w:r>
                    </w:p>
                  </w:txbxContent>
                </v:textbox>
                <w10:wrap type="topAndBottom"/>
              </v:shape>
            </w:pict>
          </mc:Fallback>
        </mc:AlternateContent>
      </w:r>
      <w:r w:rsidR="00473513" w:rsidRPr="00EB2A1A">
        <w:rPr>
          <w:rFonts w:ascii="Times New Roman" w:hAnsi="Times New Roman" w:cs="Times New Roman"/>
          <w:sz w:val="24"/>
          <w:szCs w:val="24"/>
          <w:shd w:val="clear" w:color="auto" w:fill="FFFFFF"/>
        </w:rPr>
        <w:drawing>
          <wp:anchor distT="0" distB="0" distL="114300" distR="114300" simplePos="0" relativeHeight="251660288" behindDoc="0" locked="0" layoutInCell="1" allowOverlap="1" wp14:anchorId="05257986" wp14:editId="7C7BCB03">
            <wp:simplePos x="0" y="0"/>
            <wp:positionH relativeFrom="column">
              <wp:posOffset>1990725</wp:posOffset>
            </wp:positionH>
            <wp:positionV relativeFrom="paragraph">
              <wp:posOffset>2264281</wp:posOffset>
            </wp:positionV>
            <wp:extent cx="2247265" cy="1393825"/>
            <wp:effectExtent l="0" t="0" r="635" b="0"/>
            <wp:wrapTopAndBottom/>
            <wp:docPr id="5124" name="Picture 4" descr="A yellow and orange squares with black numbers&#10;&#10;Description automatically generated">
              <a:extLst xmlns:a="http://schemas.openxmlformats.org/drawingml/2006/main">
                <a:ext uri="{FF2B5EF4-FFF2-40B4-BE49-F238E27FC236}">
                  <a16:creationId xmlns:a16="http://schemas.microsoft.com/office/drawing/2014/main" id="{20F7FE25-9795-00EC-DA6B-9EEF40BAF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 yellow and orange squares with black numbers&#10;&#10;Description automatically generated">
                      <a:extLst>
                        <a:ext uri="{FF2B5EF4-FFF2-40B4-BE49-F238E27FC236}">
                          <a16:creationId xmlns:a16="http://schemas.microsoft.com/office/drawing/2014/main" id="{20F7FE25-9795-00EC-DA6B-9EEF40BAF28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265" cy="13938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6B1996AE" wp14:editId="755952C8">
                <wp:simplePos x="0" y="0"/>
                <wp:positionH relativeFrom="column">
                  <wp:posOffset>1990090</wp:posOffset>
                </wp:positionH>
                <wp:positionV relativeFrom="paragraph">
                  <wp:posOffset>1451610</wp:posOffset>
                </wp:positionV>
                <wp:extent cx="2247265" cy="635"/>
                <wp:effectExtent l="0" t="0" r="0" b="0"/>
                <wp:wrapTopAndBottom/>
                <wp:docPr id="1792116112" name="Text Box 1"/>
                <wp:cNvGraphicFramePr/>
                <a:graphic xmlns:a="http://schemas.openxmlformats.org/drawingml/2006/main">
                  <a:graphicData uri="http://schemas.microsoft.com/office/word/2010/wordprocessingShape">
                    <wps:wsp>
                      <wps:cNvSpPr txBox="1"/>
                      <wps:spPr>
                        <a:xfrm>
                          <a:off x="0" y="0"/>
                          <a:ext cx="2247265" cy="635"/>
                        </a:xfrm>
                        <a:prstGeom prst="rect">
                          <a:avLst/>
                        </a:prstGeom>
                        <a:solidFill>
                          <a:prstClr val="white"/>
                        </a:solidFill>
                        <a:ln>
                          <a:noFill/>
                        </a:ln>
                      </wps:spPr>
                      <wps:txbx>
                        <w:txbxContent>
                          <w:p w14:paraId="7E1692B1" w14:textId="6E27B684" w:rsidR="00040979" w:rsidRPr="001C2F97" w:rsidRDefault="00040979" w:rsidP="00040979">
                            <w:pPr>
                              <w:pStyle w:val="Caption"/>
                              <w:rPr>
                                <w:rFonts w:ascii="Times New Roman" w:hAnsi="Times New Roman" w:cs="Times New Roman"/>
                                <w:shd w:val="clear" w:color="auto" w:fill="FFFFFF"/>
                              </w:rPr>
                            </w:pPr>
                            <w:r>
                              <w:t>Figure 3:</w:t>
                            </w:r>
                            <w:r w:rsidRPr="005E1FBA">
                              <w:t xml:space="preserve"> Foundational grid of the Fibonacci spiral following the Fibonacci sequence.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1996AE" id="_x0000_s1029" type="#_x0000_t202" style="position:absolute;left:0;text-align:left;margin-left:156.7pt;margin-top:114.3pt;width:176.9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5SGwIAAD8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" stroked="f">
                <v:textbox style="mso-fit-shape-to-text:t" inset="0,0,0,0">
                  <w:txbxContent>
                    <w:p w14:paraId="7E1692B1" w14:textId="6E27B684" w:rsidR="00040979" w:rsidRPr="001C2F97" w:rsidRDefault="00040979" w:rsidP="00040979">
                      <w:pPr>
                        <w:pStyle w:val="Caption"/>
                        <w:rPr>
                          <w:rFonts w:ascii="Times New Roman" w:hAnsi="Times New Roman" w:cs="Times New Roman"/>
                          <w:shd w:val="clear" w:color="auto" w:fill="FFFFFF"/>
                        </w:rPr>
                      </w:pPr>
                      <w:r>
                        <w:t>Figure 3:</w:t>
                      </w:r>
                      <w:r w:rsidRPr="005E1FBA">
                        <w:t xml:space="preserve"> Foundational grid of the Fibonacci spiral following the Fibonacci sequence.</w:t>
                      </w:r>
                    </w:p>
                  </w:txbxContent>
                </v:textbox>
                <w10:wrap type="topAndBottom"/>
              </v:shape>
            </w:pict>
          </mc:Fallback>
        </mc:AlternateContent>
      </w:r>
      <w:r w:rsidR="00473513" w:rsidRPr="00431A28">
        <w:rPr>
          <w:rFonts w:ascii="Times New Roman" w:hAnsi="Times New Roman" w:cs="Times New Roman"/>
          <w:sz w:val="24"/>
          <w:szCs w:val="24"/>
          <w:shd w:val="clear" w:color="auto" w:fill="FFFFFF"/>
        </w:rPr>
        <w:drawing>
          <wp:anchor distT="0" distB="0" distL="114300" distR="114300" simplePos="0" relativeHeight="251659264" behindDoc="0" locked="0" layoutInCell="1" allowOverlap="1" wp14:anchorId="367548FC" wp14:editId="645F50DF">
            <wp:simplePos x="0" y="0"/>
            <wp:positionH relativeFrom="column">
              <wp:posOffset>1990154</wp:posOffset>
            </wp:positionH>
            <wp:positionV relativeFrom="paragraph">
              <wp:posOffset>0</wp:posOffset>
            </wp:positionV>
            <wp:extent cx="2247265" cy="1394460"/>
            <wp:effectExtent l="0" t="0" r="635" b="0"/>
            <wp:wrapTopAndBottom/>
            <wp:docPr id="5122" name="Picture 2" descr="A yellow grid with black numbers and a rectangle&#10;&#10;Description automatically generated">
              <a:extLst xmlns:a="http://schemas.openxmlformats.org/drawingml/2006/main">
                <a:ext uri="{FF2B5EF4-FFF2-40B4-BE49-F238E27FC236}">
                  <a16:creationId xmlns:a16="http://schemas.microsoft.com/office/drawing/2014/main" id="{F153C922-2531-1805-EE12-AB8F289D9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 yellow grid with black numbers and a rectangle&#10;&#10;Description automatically generated">
                      <a:extLst>
                        <a:ext uri="{FF2B5EF4-FFF2-40B4-BE49-F238E27FC236}">
                          <a16:creationId xmlns:a16="http://schemas.microsoft.com/office/drawing/2014/main" id="{F153C922-2531-1805-EE12-AB8F289D9ACC}"/>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265" cy="1394460"/>
                    </a:xfrm>
                    <a:prstGeom prst="rect">
                      <a:avLst/>
                    </a:prstGeom>
                    <a:noFill/>
                  </pic:spPr>
                </pic:pic>
              </a:graphicData>
            </a:graphic>
          </wp:anchor>
        </w:drawing>
      </w:r>
      <w:r w:rsidR="0039387E">
        <w:rPr>
          <w:rFonts w:ascii="Times New Roman" w:hAnsi="Times New Roman" w:cs="Times New Roman"/>
          <w:sz w:val="24"/>
          <w:szCs w:val="24"/>
          <w:shd w:val="clear" w:color="auto" w:fill="FFFFFF"/>
        </w:rPr>
        <w:t>Starting from the first square placed with side length 1, a</w:t>
      </w:r>
      <w:r w:rsidR="00431A28">
        <w:rPr>
          <w:rFonts w:ascii="Times New Roman" w:hAnsi="Times New Roman" w:cs="Times New Roman"/>
          <w:sz w:val="24"/>
          <w:szCs w:val="24"/>
          <w:shd w:val="clear" w:color="auto" w:fill="FFFFFF"/>
        </w:rPr>
        <w:t xml:space="preserve">n arc connecting opposite corners is drawn through each square, creating an </w:t>
      </w:r>
      <w:r w:rsidR="00EB2A1A">
        <w:rPr>
          <w:rFonts w:ascii="Times New Roman" w:hAnsi="Times New Roman" w:cs="Times New Roman"/>
          <w:sz w:val="24"/>
          <w:szCs w:val="24"/>
          <w:shd w:val="clear" w:color="auto" w:fill="FFFFFF"/>
        </w:rPr>
        <w:t xml:space="preserve">outward spiral as the squares increase in size. </w:t>
      </w:r>
    </w:p>
    <w:p w14:paraId="4788B5A8" w14:textId="232C13C6" w:rsidR="00A70FFC" w:rsidRDefault="00EB2A1A" w:rsidP="00BC163B">
      <w:pPr>
        <w:spacing w:after="0"/>
        <w:ind w:left="3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It is also important to note that since the spiral follows Fibonacci sequence’s proportions, the ratio of each successive square’s length approaches the golden ratio. </w:t>
      </w:r>
      <w:r w:rsidR="0039387E">
        <w:rPr>
          <w:rFonts w:ascii="Times New Roman" w:hAnsi="Times New Roman" w:cs="Times New Roman"/>
          <w:sz w:val="24"/>
          <w:szCs w:val="24"/>
          <w:shd w:val="clear" w:color="auto" w:fill="FFFFFF"/>
        </w:rPr>
        <w:t xml:space="preserve">For instance, </w:t>
      </w:r>
      <w:r w:rsidR="00F0393B">
        <w:rPr>
          <w:rFonts w:ascii="Times New Roman" w:hAnsi="Times New Roman" w:cs="Times New Roman"/>
          <w:sz w:val="24"/>
          <w:szCs w:val="24"/>
          <w:shd w:val="clear" w:color="auto" w:fill="FFFFFF"/>
        </w:rPr>
        <w:t xml:space="preserve">using figure 4, </w:t>
      </w:r>
      <w:r w:rsidR="0039387E">
        <w:rPr>
          <w:rFonts w:ascii="Times New Roman" w:hAnsi="Times New Roman" w:cs="Times New Roman"/>
          <w:sz w:val="24"/>
          <w:szCs w:val="24"/>
          <w:shd w:val="clear" w:color="auto" w:fill="FFFFFF"/>
        </w:rPr>
        <w:t>the ratio</w:t>
      </w:r>
      <w:r w:rsidR="00F0393B">
        <w:rPr>
          <w:rFonts w:ascii="Times New Roman" w:hAnsi="Times New Roman" w:cs="Times New Roman"/>
          <w:sz w:val="24"/>
          <w:szCs w:val="24"/>
          <w:shd w:val="clear" w:color="auto" w:fill="FFFFFF"/>
        </w:rPr>
        <w:t>s</w:t>
      </w:r>
      <w:r w:rsidR="0039387E">
        <w:rPr>
          <w:rFonts w:ascii="Times New Roman" w:hAnsi="Times New Roman" w:cs="Times New Roman"/>
          <w:sz w:val="24"/>
          <w:szCs w:val="24"/>
          <w:shd w:val="clear" w:color="auto" w:fill="FFFFFF"/>
        </w:rPr>
        <w:t xml:space="preserve"> 21</w:t>
      </w:r>
      <w:r w:rsidR="00F0393B">
        <w:rPr>
          <w:rFonts w:ascii="Times New Roman" w:hAnsi="Times New Roman" w:cs="Times New Roman"/>
          <w:sz w:val="24"/>
          <w:szCs w:val="24"/>
          <w:shd w:val="clear" w:color="auto" w:fill="FFFFFF"/>
        </w:rPr>
        <w:t>/</w:t>
      </w:r>
      <w:r w:rsidR="0039387E">
        <w:rPr>
          <w:rFonts w:ascii="Times New Roman" w:hAnsi="Times New Roman" w:cs="Times New Roman"/>
          <w:sz w:val="24"/>
          <w:szCs w:val="24"/>
          <w:shd w:val="clear" w:color="auto" w:fill="FFFFFF"/>
        </w:rPr>
        <w:t xml:space="preserve">13 </w:t>
      </w:r>
      <w:r w:rsidR="0039387E">
        <w:rPr>
          <w:rFonts w:ascii="Cambria Math" w:hAnsi="Cambria Math" w:cs="Times New Roman"/>
          <w:sz w:val="24"/>
          <w:szCs w:val="24"/>
          <w:shd w:val="clear" w:color="auto" w:fill="FFFFFF"/>
        </w:rPr>
        <w:t>≈</w:t>
      </w:r>
      <w:r w:rsidR="0039387E">
        <w:rPr>
          <w:rFonts w:ascii="Times New Roman" w:hAnsi="Times New Roman" w:cs="Times New Roman"/>
          <w:sz w:val="24"/>
          <w:szCs w:val="24"/>
          <w:shd w:val="clear" w:color="auto" w:fill="FFFFFF"/>
        </w:rPr>
        <w:t xml:space="preserve"> </w:t>
      </w:r>
      <w:r w:rsidR="00F0393B">
        <w:rPr>
          <w:rFonts w:ascii="Times New Roman" w:hAnsi="Times New Roman" w:cs="Times New Roman"/>
          <w:sz w:val="24"/>
          <w:szCs w:val="24"/>
          <w:shd w:val="clear" w:color="auto" w:fill="FFFFFF"/>
        </w:rPr>
        <w:t xml:space="preserve">(21+13)/21. Calculating these ratios returns 1.615 </w:t>
      </w:r>
      <w:r w:rsidR="00F0393B">
        <w:rPr>
          <w:rFonts w:ascii="Cambria Math" w:hAnsi="Cambria Math" w:cs="Times New Roman"/>
          <w:sz w:val="24"/>
          <w:szCs w:val="24"/>
          <w:shd w:val="clear" w:color="auto" w:fill="FFFFFF"/>
        </w:rPr>
        <w:t>and</w:t>
      </w:r>
      <w:r w:rsidR="00F0393B">
        <w:rPr>
          <w:rFonts w:ascii="Times New Roman" w:hAnsi="Times New Roman" w:cs="Times New Roman"/>
          <w:sz w:val="24"/>
          <w:szCs w:val="24"/>
          <w:shd w:val="clear" w:color="auto" w:fill="FFFFFF"/>
        </w:rPr>
        <w:t xml:space="preserve"> </w:t>
      </w:r>
      <w:r w:rsidR="00F0393B">
        <w:rPr>
          <w:rFonts w:ascii="Times New Roman" w:hAnsi="Times New Roman" w:cs="Times New Roman"/>
          <w:sz w:val="24"/>
          <w:szCs w:val="24"/>
          <w:shd w:val="clear" w:color="auto" w:fill="FFFFFF"/>
        </w:rPr>
        <w:t>1.619</w:t>
      </w:r>
      <w:r w:rsidR="0058482E">
        <w:rPr>
          <w:rFonts w:ascii="Times New Roman" w:hAnsi="Times New Roman" w:cs="Times New Roman"/>
          <w:sz w:val="24"/>
          <w:szCs w:val="24"/>
          <w:shd w:val="clear" w:color="auto" w:fill="FFFFFF"/>
        </w:rPr>
        <w:t xml:space="preserve"> respectively</w:t>
      </w:r>
      <w:r w:rsidR="00F0393B">
        <w:rPr>
          <w:rFonts w:ascii="Times New Roman" w:hAnsi="Times New Roman" w:cs="Times New Roman"/>
          <w:sz w:val="24"/>
          <w:szCs w:val="24"/>
          <w:shd w:val="clear" w:color="auto" w:fill="FFFFFF"/>
        </w:rPr>
        <w:t xml:space="preserve">, both of which approach </w:t>
      </w:r>
      <w:r w:rsidR="00F0393B">
        <w:rPr>
          <w:rFonts w:ascii="Times New Roman" w:hAnsi="Times New Roman" w:cs="Times New Roman"/>
          <w:sz w:val="24"/>
          <w:szCs w:val="24"/>
          <w:shd w:val="clear" w:color="auto" w:fill="FFFFFF"/>
        </w:rPr>
        <w:t>Φ</w:t>
      </w:r>
      <w:r w:rsidR="00F0393B">
        <w:rPr>
          <w:rFonts w:ascii="Times New Roman" w:hAnsi="Times New Roman" w:cs="Times New Roman"/>
          <w:sz w:val="24"/>
          <w:szCs w:val="24"/>
          <w:shd w:val="clear" w:color="auto" w:fill="FFFFFF"/>
        </w:rPr>
        <w:t xml:space="preserve"> = 1.618.</w:t>
      </w:r>
      <w:r w:rsidR="00327B72">
        <w:rPr>
          <w:rFonts w:ascii="Times New Roman" w:hAnsi="Times New Roman" w:cs="Times New Roman"/>
          <w:sz w:val="24"/>
          <w:szCs w:val="24"/>
          <w:shd w:val="clear" w:color="auto" w:fill="FFFFFF"/>
        </w:rPr>
        <w:t xml:space="preserve"> [7]</w:t>
      </w:r>
    </w:p>
    <w:p w14:paraId="41C67772" w14:textId="77777777" w:rsidR="00EB2A1A" w:rsidRDefault="00EB2A1A" w:rsidP="00BC163B">
      <w:pPr>
        <w:spacing w:after="0"/>
        <w:ind w:left="360"/>
        <w:rPr>
          <w:rFonts w:ascii="Times New Roman" w:hAnsi="Times New Roman" w:cs="Times New Roman"/>
          <w:sz w:val="24"/>
          <w:szCs w:val="24"/>
          <w:shd w:val="clear" w:color="auto" w:fill="FFFFFF"/>
        </w:rPr>
      </w:pPr>
    </w:p>
    <w:p w14:paraId="5ABFCA0B" w14:textId="51B52FC7" w:rsidR="00EB2A1A" w:rsidRDefault="00EB2A1A" w:rsidP="00BC163B">
      <w:pPr>
        <w:spacing w:after="0"/>
        <w:ind w:left="3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2.2: </w:t>
      </w:r>
      <w:r w:rsidRPr="006F4C36">
        <w:rPr>
          <w:rFonts w:ascii="Times New Roman" w:hAnsi="Times New Roman" w:cs="Times New Roman"/>
          <w:b/>
          <w:bCs/>
          <w:sz w:val="24"/>
          <w:szCs w:val="24"/>
          <w:shd w:val="clear" w:color="auto" w:fill="FFFFFF"/>
        </w:rPr>
        <w:t>The Fibonacci Spiral in Nature</w:t>
      </w:r>
      <w:r>
        <w:rPr>
          <w:rFonts w:ascii="Times New Roman" w:hAnsi="Times New Roman" w:cs="Times New Roman"/>
          <w:sz w:val="24"/>
          <w:szCs w:val="24"/>
          <w:shd w:val="clear" w:color="auto" w:fill="FFFFFF"/>
        </w:rPr>
        <w:t xml:space="preserve">. Some notable examples of Fibonacci spirals in nature include the center of a sunflower, the pinecone, and the nautilus shell. </w:t>
      </w:r>
    </w:p>
    <w:p w14:paraId="3F7AABF4" w14:textId="0AD08629" w:rsidR="00A70FFC" w:rsidRDefault="00EB2A1A" w:rsidP="00BC163B">
      <w:pPr>
        <w:spacing w:after="0"/>
        <w:ind w:left="360"/>
        <w:rPr>
          <w:rFonts w:ascii="Times New Roman" w:hAnsi="Times New Roman" w:cs="Times New Roman"/>
          <w:sz w:val="24"/>
          <w:szCs w:val="24"/>
          <w:shd w:val="clear" w:color="auto" w:fill="FFFFFF"/>
        </w:rPr>
      </w:pPr>
      <w:r w:rsidRPr="00EB2A1A">
        <w:rPr>
          <w:rFonts w:ascii="Times New Roman" w:hAnsi="Times New Roman" w:cs="Times New Roman"/>
          <w:sz w:val="24"/>
          <w:szCs w:val="24"/>
          <w:shd w:val="clear" w:color="auto" w:fill="FFFFFF"/>
        </w:rPr>
        <w:drawing>
          <wp:anchor distT="0" distB="0" distL="114300" distR="114300" simplePos="0" relativeHeight="251663360" behindDoc="0" locked="0" layoutInCell="1" allowOverlap="1" wp14:anchorId="79BE3B8C" wp14:editId="34658190">
            <wp:simplePos x="0" y="0"/>
            <wp:positionH relativeFrom="column">
              <wp:posOffset>4597400</wp:posOffset>
            </wp:positionH>
            <wp:positionV relativeFrom="paragraph">
              <wp:posOffset>257810</wp:posOffset>
            </wp:positionV>
            <wp:extent cx="1411605" cy="1121410"/>
            <wp:effectExtent l="0" t="0" r="0" b="2540"/>
            <wp:wrapTopAndBottom/>
            <wp:docPr id="2050" name="Picture 2" descr="A close up of a shell&#10;&#10;Description automatically generated">
              <a:extLst xmlns:a="http://schemas.openxmlformats.org/drawingml/2006/main">
                <a:ext uri="{FF2B5EF4-FFF2-40B4-BE49-F238E27FC236}">
                  <a16:creationId xmlns:a16="http://schemas.microsoft.com/office/drawing/2014/main" id="{5F310E2F-B2BA-1E5B-AA8E-5FF0644CA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close up of a shell&#10;&#10;Description automatically generated">
                      <a:extLst>
                        <a:ext uri="{FF2B5EF4-FFF2-40B4-BE49-F238E27FC236}">
                          <a16:creationId xmlns:a16="http://schemas.microsoft.com/office/drawing/2014/main" id="{5F310E2F-B2BA-1E5B-AA8E-5FF0644CA153}"/>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1605" cy="1121410"/>
                    </a:xfrm>
                    <a:prstGeom prst="rect">
                      <a:avLst/>
                    </a:prstGeom>
                    <a:noFill/>
                  </pic:spPr>
                </pic:pic>
              </a:graphicData>
            </a:graphic>
            <wp14:sizeRelH relativeFrom="margin">
              <wp14:pctWidth>0</wp14:pctWidth>
            </wp14:sizeRelH>
            <wp14:sizeRelV relativeFrom="margin">
              <wp14:pctHeight>0</wp14:pctHeight>
            </wp14:sizeRelV>
          </wp:anchor>
        </w:drawing>
      </w:r>
      <w:r w:rsidRPr="00EB2A1A">
        <w:rPr>
          <w:rFonts w:ascii="Times New Roman" w:hAnsi="Times New Roman" w:cs="Times New Roman"/>
          <w:sz w:val="24"/>
          <w:szCs w:val="24"/>
          <w:shd w:val="clear" w:color="auto" w:fill="FFFFFF"/>
        </w:rPr>
        <w:drawing>
          <wp:anchor distT="0" distB="0" distL="114300" distR="114300" simplePos="0" relativeHeight="251661312" behindDoc="0" locked="0" layoutInCell="1" allowOverlap="1" wp14:anchorId="7F2B197C" wp14:editId="7FAE3AD6">
            <wp:simplePos x="0" y="0"/>
            <wp:positionH relativeFrom="column">
              <wp:posOffset>238760</wp:posOffset>
            </wp:positionH>
            <wp:positionV relativeFrom="paragraph">
              <wp:posOffset>257810</wp:posOffset>
            </wp:positionV>
            <wp:extent cx="1411605" cy="1121410"/>
            <wp:effectExtent l="0" t="0" r="0" b="2540"/>
            <wp:wrapTopAndBottom/>
            <wp:docPr id="6" name="Picture 5" descr="A close up of a sunflower&#10;&#10;Description automatically generated">
              <a:extLst xmlns:a="http://schemas.openxmlformats.org/drawingml/2006/main">
                <a:ext uri="{FF2B5EF4-FFF2-40B4-BE49-F238E27FC236}">
                  <a16:creationId xmlns:a16="http://schemas.microsoft.com/office/drawing/2014/main" id="{57A0FE48-31AA-3ADC-2913-351EF9DC3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sunflower&#10;&#10;Description automatically generated">
                      <a:extLst>
                        <a:ext uri="{FF2B5EF4-FFF2-40B4-BE49-F238E27FC236}">
                          <a16:creationId xmlns:a16="http://schemas.microsoft.com/office/drawing/2014/main" id="{57A0FE48-31AA-3ADC-2913-351EF9DC3F0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1605" cy="1121410"/>
                    </a:xfrm>
                    <a:prstGeom prst="rect">
                      <a:avLst/>
                    </a:prstGeom>
                  </pic:spPr>
                </pic:pic>
              </a:graphicData>
            </a:graphic>
            <wp14:sizeRelH relativeFrom="margin">
              <wp14:pctWidth>0</wp14:pctWidth>
            </wp14:sizeRelH>
            <wp14:sizeRelV relativeFrom="margin">
              <wp14:pctHeight>0</wp14:pctHeight>
            </wp14:sizeRelV>
          </wp:anchor>
        </w:drawing>
      </w:r>
      <w:r w:rsidRPr="00EB2A1A">
        <w:rPr>
          <w:rFonts w:ascii="Times New Roman" w:hAnsi="Times New Roman" w:cs="Times New Roman"/>
          <w:sz w:val="24"/>
          <w:szCs w:val="24"/>
          <w:shd w:val="clear" w:color="auto" w:fill="FFFFFF"/>
        </w:rPr>
        <w:drawing>
          <wp:anchor distT="0" distB="0" distL="114300" distR="114300" simplePos="0" relativeHeight="251662336" behindDoc="0" locked="0" layoutInCell="1" allowOverlap="1" wp14:anchorId="737343BD" wp14:editId="2B4CC9A8">
            <wp:simplePos x="0" y="0"/>
            <wp:positionH relativeFrom="column">
              <wp:posOffset>2417938</wp:posOffset>
            </wp:positionH>
            <wp:positionV relativeFrom="paragraph">
              <wp:posOffset>257704</wp:posOffset>
            </wp:positionV>
            <wp:extent cx="1412875" cy="1121410"/>
            <wp:effectExtent l="0" t="0" r="0" b="2540"/>
            <wp:wrapTopAndBottom/>
            <wp:docPr id="11" name="Picture 10" descr="A close-up of a pine cone&#10;&#10;Description automatically generated">
              <a:extLst xmlns:a="http://schemas.openxmlformats.org/drawingml/2006/main">
                <a:ext uri="{FF2B5EF4-FFF2-40B4-BE49-F238E27FC236}">
                  <a16:creationId xmlns:a16="http://schemas.microsoft.com/office/drawing/2014/main" id="{6CCB76D6-E79A-F11C-9A9D-CD587DEED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pine cone&#10;&#10;Description automatically generated">
                      <a:extLst>
                        <a:ext uri="{FF2B5EF4-FFF2-40B4-BE49-F238E27FC236}">
                          <a16:creationId xmlns:a16="http://schemas.microsoft.com/office/drawing/2014/main" id="{6CCB76D6-E79A-F11C-9A9D-CD587DEED92B}"/>
                        </a:ext>
                      </a:extLst>
                    </pic:cNvPr>
                    <pic:cNvPicPr>
                      <a:picLocks noChangeAspect="1"/>
                    </pic:cNvPicPr>
                  </pic:nvPicPr>
                  <pic:blipFill rotWithShape="1">
                    <a:blip r:embed="rId20">
                      <a:extLst>
                        <a:ext uri="{28A0092B-C50C-407E-A947-70E740481C1C}">
                          <a14:useLocalDpi xmlns:a14="http://schemas.microsoft.com/office/drawing/2010/main" val="0"/>
                        </a:ext>
                      </a:extLst>
                    </a:blip>
                    <a:srcRect l="3056" t="8302" r="3056" b="7524"/>
                    <a:stretch/>
                  </pic:blipFill>
                  <pic:spPr>
                    <a:xfrm>
                      <a:off x="0" y="0"/>
                      <a:ext cx="1412875" cy="1121410"/>
                    </a:xfrm>
                    <a:prstGeom prst="rect">
                      <a:avLst/>
                    </a:prstGeom>
                  </pic:spPr>
                </pic:pic>
              </a:graphicData>
            </a:graphic>
            <wp14:sizeRelH relativeFrom="margin">
              <wp14:pctWidth>0</wp14:pctWidth>
            </wp14:sizeRelH>
            <wp14:sizeRelV relativeFrom="margin">
              <wp14:pctHeight>0</wp14:pctHeight>
            </wp14:sizeRelV>
          </wp:anchor>
        </w:drawing>
      </w:r>
    </w:p>
    <w:p w14:paraId="7A69228A" w14:textId="7CB79AF9" w:rsidR="00A70FFC" w:rsidRDefault="00586D86" w:rsidP="00586D86">
      <w:pPr>
        <w:spacing w:after="0"/>
        <w:rPr>
          <w:rFonts w:ascii="Times New Roman" w:hAnsi="Times New Roman" w:cs="Times New Roman"/>
          <w:sz w:val="24"/>
          <w:szCs w:val="24"/>
          <w:shd w:val="clear" w:color="auto" w:fill="FFFFFF"/>
        </w:rPr>
      </w:pPr>
      <w:r>
        <w:rPr>
          <w:noProof/>
        </w:rPr>
        <mc:AlternateContent>
          <mc:Choice Requires="wps">
            <w:drawing>
              <wp:anchor distT="0" distB="0" distL="114300" distR="114300" simplePos="0" relativeHeight="251704320" behindDoc="0" locked="0" layoutInCell="1" allowOverlap="1" wp14:anchorId="47D8AE0D" wp14:editId="62E271A2">
                <wp:simplePos x="0" y="0"/>
                <wp:positionH relativeFrom="column">
                  <wp:posOffset>1943100</wp:posOffset>
                </wp:positionH>
                <wp:positionV relativeFrom="paragraph">
                  <wp:posOffset>1435554</wp:posOffset>
                </wp:positionV>
                <wp:extent cx="2468245" cy="635"/>
                <wp:effectExtent l="0" t="0" r="8255" b="0"/>
                <wp:wrapTopAndBottom/>
                <wp:docPr id="984104905" name="Text Box 1"/>
                <wp:cNvGraphicFramePr/>
                <a:graphic xmlns:a="http://schemas.openxmlformats.org/drawingml/2006/main">
                  <a:graphicData uri="http://schemas.microsoft.com/office/word/2010/wordprocessingShape">
                    <wps:wsp>
                      <wps:cNvSpPr txBox="1"/>
                      <wps:spPr>
                        <a:xfrm>
                          <a:off x="0" y="0"/>
                          <a:ext cx="2468245" cy="635"/>
                        </a:xfrm>
                        <a:prstGeom prst="rect">
                          <a:avLst/>
                        </a:prstGeom>
                        <a:solidFill>
                          <a:prstClr val="white"/>
                        </a:solidFill>
                        <a:ln>
                          <a:noFill/>
                        </a:ln>
                      </wps:spPr>
                      <wps:txbx>
                        <w:txbxContent>
                          <w:p w14:paraId="60DC7BFA" w14:textId="77A84ED4" w:rsidR="00040979" w:rsidRPr="00E62CE7" w:rsidRDefault="00040979" w:rsidP="00040979">
                            <w:pPr>
                              <w:pStyle w:val="Caption"/>
                              <w:rPr>
                                <w:rFonts w:ascii="Times New Roman" w:hAnsi="Times New Roman" w:cs="Times New Roman"/>
                                <w:shd w:val="clear" w:color="auto" w:fill="FFFFFF"/>
                              </w:rPr>
                            </w:pPr>
                            <w:r>
                              <w:t xml:space="preserve">Figure 5: Examples of the Fibonacci spiral in nature.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D8AE0D" id="_x0000_s1030" type="#_x0000_t202" style="position:absolute;margin-left:153pt;margin-top:113.05pt;width:194.35pt;height:.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GwIAAD8EAAAOAAAAZHJzL2Uyb0RvYy54bWysU8Fu2zAMvQ/YPwi6L06ytCi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" stroked="f">
                <v:textbox style="mso-fit-shape-to-text:t" inset="0,0,0,0">
                  <w:txbxContent>
                    <w:p w14:paraId="60DC7BFA" w14:textId="77A84ED4" w:rsidR="00040979" w:rsidRPr="00E62CE7" w:rsidRDefault="00040979" w:rsidP="00040979">
                      <w:pPr>
                        <w:pStyle w:val="Caption"/>
                        <w:rPr>
                          <w:rFonts w:ascii="Times New Roman" w:hAnsi="Times New Roman" w:cs="Times New Roman"/>
                          <w:shd w:val="clear" w:color="auto" w:fill="FFFFFF"/>
                        </w:rPr>
                      </w:pPr>
                      <w:r>
                        <w:t xml:space="preserve">Figure 5: Examples of the Fibonacci spiral in nature. </w:t>
                      </w:r>
                    </w:p>
                  </w:txbxContent>
                </v:textbox>
                <w10:wrap type="topAndBottom"/>
              </v:shape>
            </w:pict>
          </mc:Fallback>
        </mc:AlternateContent>
      </w:r>
    </w:p>
    <w:p w14:paraId="0C5A193D" w14:textId="7D141C29" w:rsidR="00A70FFC" w:rsidRDefault="00586D86" w:rsidP="00BC163B">
      <w:pPr>
        <w:spacing w:after="0"/>
        <w:ind w:left="360"/>
        <w:rPr>
          <w:rFonts w:ascii="Times New Roman" w:hAnsi="Times New Roman" w:cs="Times New Roman"/>
          <w:sz w:val="24"/>
          <w:szCs w:val="24"/>
          <w:shd w:val="clear" w:color="auto" w:fill="FFFFFF"/>
        </w:rPr>
      </w:pPr>
      <w:r>
        <w:rPr>
          <w:noProof/>
        </w:rPr>
        <w:lastRenderedPageBreak/>
        <mc:AlternateContent>
          <mc:Choice Requires="wps">
            <w:drawing>
              <wp:anchor distT="0" distB="0" distL="114300" distR="114300" simplePos="0" relativeHeight="251719680" behindDoc="0" locked="0" layoutInCell="1" allowOverlap="1" wp14:anchorId="39A6FF9F" wp14:editId="411BE91E">
                <wp:simplePos x="0" y="0"/>
                <wp:positionH relativeFrom="column">
                  <wp:posOffset>1697718</wp:posOffset>
                </wp:positionH>
                <wp:positionV relativeFrom="paragraph">
                  <wp:posOffset>1547495</wp:posOffset>
                </wp:positionV>
                <wp:extent cx="3075940" cy="635"/>
                <wp:effectExtent l="0" t="0" r="0" b="0"/>
                <wp:wrapTopAndBottom/>
                <wp:docPr id="97427881" name="Text Box 1"/>
                <wp:cNvGraphicFramePr/>
                <a:graphic xmlns:a="http://schemas.openxmlformats.org/drawingml/2006/main">
                  <a:graphicData uri="http://schemas.microsoft.com/office/word/2010/wordprocessingShape">
                    <wps:wsp>
                      <wps:cNvSpPr txBox="1"/>
                      <wps:spPr>
                        <a:xfrm>
                          <a:off x="0" y="0"/>
                          <a:ext cx="3075940" cy="635"/>
                        </a:xfrm>
                        <a:prstGeom prst="rect">
                          <a:avLst/>
                        </a:prstGeom>
                        <a:solidFill>
                          <a:prstClr val="white"/>
                        </a:solidFill>
                        <a:ln>
                          <a:noFill/>
                        </a:ln>
                      </wps:spPr>
                      <wps:txbx>
                        <w:txbxContent>
                          <w:p w14:paraId="2AC1389F" w14:textId="4E7061F2" w:rsidR="00586D86" w:rsidRPr="00E62CE7" w:rsidRDefault="00586D86" w:rsidP="00586D86">
                            <w:pPr>
                              <w:pStyle w:val="Caption"/>
                              <w:rPr>
                                <w:rFonts w:ascii="Times New Roman" w:hAnsi="Times New Roman" w:cs="Times New Roman"/>
                                <w:shd w:val="clear" w:color="auto" w:fill="FFFFFF"/>
                              </w:rPr>
                            </w:pPr>
                            <w:r>
                              <w:t xml:space="preserve">Figure </w:t>
                            </w:r>
                            <w:r>
                              <w:t>6</w:t>
                            </w:r>
                            <w:r>
                              <w:t xml:space="preserve">: </w:t>
                            </w:r>
                            <w:r>
                              <w:t>Illustrations of the natural Fibonacci spirals in these objects</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A6FF9F" id="_x0000_s1031" type="#_x0000_t202" style="position:absolute;left:0;text-align:left;margin-left:133.7pt;margin-top:121.85pt;width:242.2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" stroked="f">
                <v:textbox style="mso-fit-shape-to-text:t" inset="0,0,0,0">
                  <w:txbxContent>
                    <w:p w14:paraId="2AC1389F" w14:textId="4E7061F2" w:rsidR="00586D86" w:rsidRPr="00E62CE7" w:rsidRDefault="00586D86" w:rsidP="00586D86">
                      <w:pPr>
                        <w:pStyle w:val="Caption"/>
                        <w:rPr>
                          <w:rFonts w:ascii="Times New Roman" w:hAnsi="Times New Roman" w:cs="Times New Roman"/>
                          <w:shd w:val="clear" w:color="auto" w:fill="FFFFFF"/>
                        </w:rPr>
                      </w:pPr>
                      <w:r>
                        <w:t xml:space="preserve">Figure </w:t>
                      </w:r>
                      <w:r>
                        <w:t>6</w:t>
                      </w:r>
                      <w:r>
                        <w:t xml:space="preserve">: </w:t>
                      </w:r>
                      <w:r>
                        <w:t>Illustrations of the natural Fibonacci spirals in these objects</w:t>
                      </w:r>
                      <w:r>
                        <w:t xml:space="preserve"> </w:t>
                      </w:r>
                    </w:p>
                  </w:txbxContent>
                </v:textbox>
                <w10:wrap type="topAndBottom"/>
              </v:shape>
            </w:pict>
          </mc:Fallback>
        </mc:AlternateContent>
      </w:r>
      <w:r w:rsidR="006F4C36" w:rsidRPr="006F4C36">
        <w:rPr>
          <w:rFonts w:ascii="Times New Roman" w:hAnsi="Times New Roman" w:cs="Times New Roman"/>
          <w:sz w:val="24"/>
          <w:szCs w:val="24"/>
          <w:shd w:val="clear" w:color="auto" w:fill="FFFFFF"/>
        </w:rPr>
        <w:drawing>
          <wp:anchor distT="0" distB="0" distL="114300" distR="114300" simplePos="0" relativeHeight="251664384" behindDoc="0" locked="0" layoutInCell="1" allowOverlap="1" wp14:anchorId="301F9305" wp14:editId="4A74CF9B">
            <wp:simplePos x="0" y="0"/>
            <wp:positionH relativeFrom="column">
              <wp:posOffset>2477983</wp:posOffset>
            </wp:positionH>
            <wp:positionV relativeFrom="paragraph">
              <wp:posOffset>0</wp:posOffset>
            </wp:positionV>
            <wp:extent cx="1427148" cy="1192354"/>
            <wp:effectExtent l="0" t="0" r="1905" b="8255"/>
            <wp:wrapTopAndBottom/>
            <wp:docPr id="2" name="Picture 1" descr="A red and green spiral&#10;&#10;Description automatically generated">
              <a:extLst xmlns:a="http://schemas.openxmlformats.org/drawingml/2006/main">
                <a:ext uri="{FF2B5EF4-FFF2-40B4-BE49-F238E27FC236}">
                  <a16:creationId xmlns:a16="http://schemas.microsoft.com/office/drawing/2014/main" id="{45B04378-B0A5-8B04-73AB-ECDB4DAB3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red and green spiral&#10;&#10;Description automatically generated">
                      <a:extLst>
                        <a:ext uri="{FF2B5EF4-FFF2-40B4-BE49-F238E27FC236}">
                          <a16:creationId xmlns:a16="http://schemas.microsoft.com/office/drawing/2014/main" id="{45B04378-B0A5-8B04-73AB-ECDB4DAB32BD}"/>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27148" cy="1192354"/>
                    </a:xfrm>
                    <a:prstGeom prst="rect">
                      <a:avLst/>
                    </a:prstGeom>
                  </pic:spPr>
                </pic:pic>
              </a:graphicData>
            </a:graphic>
          </wp:anchor>
        </w:drawing>
      </w:r>
      <w:r w:rsidR="006F4C36" w:rsidRPr="006F4C36">
        <w:rPr>
          <w:rFonts w:ascii="Times New Roman" w:hAnsi="Times New Roman" w:cs="Times New Roman"/>
          <w:sz w:val="24"/>
          <w:szCs w:val="24"/>
          <w:shd w:val="clear" w:color="auto" w:fill="FFFFFF"/>
        </w:rPr>
        <w:drawing>
          <wp:anchor distT="0" distB="0" distL="114300" distR="114300" simplePos="0" relativeHeight="251666432" behindDoc="0" locked="0" layoutInCell="1" allowOverlap="1" wp14:anchorId="1FDA303A" wp14:editId="49A99B70">
            <wp:simplePos x="0" y="0"/>
            <wp:positionH relativeFrom="column">
              <wp:posOffset>4691351</wp:posOffset>
            </wp:positionH>
            <wp:positionV relativeFrom="paragraph">
              <wp:posOffset>50800</wp:posOffset>
            </wp:positionV>
            <wp:extent cx="1398905" cy="1024890"/>
            <wp:effectExtent l="0" t="0" r="0" b="3810"/>
            <wp:wrapTopAndBottom/>
            <wp:docPr id="12" name="Picture 11">
              <a:extLst xmlns:a="http://schemas.openxmlformats.org/drawingml/2006/main">
                <a:ext uri="{FF2B5EF4-FFF2-40B4-BE49-F238E27FC236}">
                  <a16:creationId xmlns:a16="http://schemas.microsoft.com/office/drawing/2014/main" id="{738D05CD-0451-6E09-75AF-93952AD65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38D05CD-0451-6E09-75AF-93952AD65E77}"/>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398905" cy="1024890"/>
                    </a:xfrm>
                    <a:prstGeom prst="rect">
                      <a:avLst/>
                    </a:prstGeom>
                  </pic:spPr>
                </pic:pic>
              </a:graphicData>
            </a:graphic>
          </wp:anchor>
        </w:drawing>
      </w:r>
      <w:r w:rsidR="006F4C36" w:rsidRPr="006F4C36">
        <w:rPr>
          <w:rFonts w:ascii="Times New Roman" w:hAnsi="Times New Roman" w:cs="Times New Roman"/>
          <w:sz w:val="24"/>
          <w:szCs w:val="24"/>
          <w:shd w:val="clear" w:color="auto" w:fill="FFFFFF"/>
        </w:rPr>
        <w:drawing>
          <wp:anchor distT="0" distB="0" distL="114300" distR="114300" simplePos="0" relativeHeight="251665408" behindDoc="0" locked="0" layoutInCell="1" allowOverlap="1" wp14:anchorId="5A287EFA" wp14:editId="21A0D825">
            <wp:simplePos x="0" y="0"/>
            <wp:positionH relativeFrom="column">
              <wp:posOffset>332716</wp:posOffset>
            </wp:positionH>
            <wp:positionV relativeFrom="paragraph">
              <wp:posOffset>0</wp:posOffset>
            </wp:positionV>
            <wp:extent cx="1281430" cy="1281430"/>
            <wp:effectExtent l="0" t="0" r="0" b="0"/>
            <wp:wrapTopAndBottom/>
            <wp:docPr id="5" name="Picture 4" descr="A close up of a flower&#10;&#10;Description automatically generated">
              <a:extLst xmlns:a="http://schemas.openxmlformats.org/drawingml/2006/main">
                <a:ext uri="{FF2B5EF4-FFF2-40B4-BE49-F238E27FC236}">
                  <a16:creationId xmlns:a16="http://schemas.microsoft.com/office/drawing/2014/main" id="{52178768-419F-F53C-0D21-5172D8CFE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flower&#10;&#10;Description automatically generated">
                      <a:extLst>
                        <a:ext uri="{FF2B5EF4-FFF2-40B4-BE49-F238E27FC236}">
                          <a16:creationId xmlns:a16="http://schemas.microsoft.com/office/drawing/2014/main" id="{52178768-419F-F53C-0D21-5172D8CFEB23}"/>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281430" cy="1281430"/>
                    </a:xfrm>
                    <a:prstGeom prst="rect">
                      <a:avLst/>
                    </a:prstGeom>
                  </pic:spPr>
                </pic:pic>
              </a:graphicData>
            </a:graphic>
            <wp14:sizeRelH relativeFrom="margin">
              <wp14:pctWidth>0</wp14:pctWidth>
            </wp14:sizeRelH>
            <wp14:sizeRelV relativeFrom="margin">
              <wp14:pctHeight>0</wp14:pctHeight>
            </wp14:sizeRelV>
          </wp:anchor>
        </w:drawing>
      </w:r>
      <w:r w:rsidR="006F4C36" w:rsidRPr="006F4C36">
        <w:rPr>
          <w:rFonts w:ascii="Times New Roman" w:hAnsi="Times New Roman" w:cs="Times New Roman"/>
          <w:sz w:val="24"/>
          <w:szCs w:val="24"/>
          <w:shd w:val="clear" w:color="auto" w:fill="FFFFFF"/>
        </w:rPr>
        <w:t xml:space="preserve">  </w:t>
      </w:r>
    </w:p>
    <w:p w14:paraId="3321E749" w14:textId="70BF7C65" w:rsidR="006F4C36" w:rsidRDefault="006F4C36" w:rsidP="00BC163B">
      <w:pPr>
        <w:spacing w:after="0"/>
        <w:ind w:left="360"/>
        <w:rPr>
          <w:rFonts w:ascii="Times New Roman" w:hAnsi="Times New Roman" w:cs="Times New Roman"/>
          <w:sz w:val="24"/>
          <w:szCs w:val="24"/>
          <w:shd w:val="clear" w:color="auto" w:fill="FFFFFF"/>
        </w:rPr>
      </w:pPr>
    </w:p>
    <w:p w14:paraId="7CE7EA00" w14:textId="77777777" w:rsidR="006F4C36" w:rsidRDefault="006F4C36" w:rsidP="00BC163B">
      <w:pPr>
        <w:spacing w:after="0"/>
        <w:ind w:left="360"/>
        <w:rPr>
          <w:rFonts w:ascii="Times New Roman" w:hAnsi="Times New Roman" w:cs="Times New Roman"/>
          <w:sz w:val="24"/>
          <w:szCs w:val="24"/>
          <w:shd w:val="clear" w:color="auto" w:fill="FFFFFF"/>
        </w:rPr>
      </w:pPr>
    </w:p>
    <w:p w14:paraId="3D5B6E91" w14:textId="33649C35" w:rsidR="006F4C36" w:rsidRPr="006F4C36" w:rsidRDefault="006F4C36" w:rsidP="006F4C36">
      <w:pPr>
        <w:pStyle w:val="ListParagraph"/>
        <w:numPr>
          <w:ilvl w:val="0"/>
          <w:numId w:val="1"/>
        </w:numPr>
        <w:spacing w:after="0"/>
        <w:jc w:val="center"/>
        <w:rPr>
          <w:rFonts w:ascii="Times New Roman" w:hAnsi="Times New Roman" w:cs="Times New Roman"/>
          <w:sz w:val="28"/>
          <w:szCs w:val="28"/>
          <w:shd w:val="clear" w:color="auto" w:fill="FFFFFF"/>
        </w:rPr>
      </w:pPr>
      <w:r w:rsidRPr="006F4C36">
        <w:rPr>
          <w:rFonts w:ascii="Times New Roman" w:hAnsi="Times New Roman" w:cs="Times New Roman"/>
          <w:sz w:val="28"/>
          <w:szCs w:val="28"/>
          <w:shd w:val="clear" w:color="auto" w:fill="FFFFFF"/>
        </w:rPr>
        <w:t>Fibonacci Number</w:t>
      </w:r>
      <w:r>
        <w:rPr>
          <w:rFonts w:ascii="Times New Roman" w:hAnsi="Times New Roman" w:cs="Times New Roman"/>
          <w:sz w:val="28"/>
          <w:szCs w:val="28"/>
          <w:shd w:val="clear" w:color="auto" w:fill="FFFFFF"/>
        </w:rPr>
        <w:t>s</w:t>
      </w:r>
      <w:r w:rsidRPr="006F4C36">
        <w:rPr>
          <w:rFonts w:ascii="Times New Roman" w:hAnsi="Times New Roman" w:cs="Times New Roman"/>
          <w:sz w:val="28"/>
          <w:szCs w:val="28"/>
          <w:shd w:val="clear" w:color="auto" w:fill="FFFFFF"/>
        </w:rPr>
        <w:t xml:space="preserve"> in Nature</w:t>
      </w:r>
    </w:p>
    <w:p w14:paraId="00CB9C6D" w14:textId="77777777" w:rsidR="006F4C36" w:rsidRDefault="006F4C36" w:rsidP="00BC163B">
      <w:pPr>
        <w:spacing w:after="0"/>
        <w:ind w:left="360"/>
        <w:rPr>
          <w:rFonts w:ascii="Times New Roman" w:hAnsi="Times New Roman" w:cs="Times New Roman"/>
          <w:sz w:val="24"/>
          <w:szCs w:val="24"/>
          <w:shd w:val="clear" w:color="auto" w:fill="FFFFFF"/>
        </w:rPr>
      </w:pPr>
    </w:p>
    <w:p w14:paraId="38E9986A" w14:textId="37B24A5D" w:rsidR="006F4C36" w:rsidRDefault="0091206F" w:rsidP="00BC163B">
      <w:pPr>
        <w:spacing w:after="0"/>
        <w:ind w:left="360"/>
        <w:rPr>
          <w:rFonts w:ascii="Times New Roman" w:hAnsi="Times New Roman" w:cs="Times New Roman"/>
          <w:sz w:val="24"/>
          <w:szCs w:val="24"/>
          <w:shd w:val="clear" w:color="auto" w:fill="FFFFFF"/>
        </w:rPr>
      </w:pPr>
      <w:r w:rsidRPr="0091206F">
        <w:rPr>
          <w:rFonts w:ascii="Times New Roman" w:hAnsi="Times New Roman" w:cs="Times New Roman"/>
          <w:noProof/>
          <w:sz w:val="24"/>
          <w:szCs w:val="24"/>
          <w:shd w:val="clear" w:color="auto" w:fill="FFFFFF"/>
        </w:rPr>
        <mc:AlternateContent>
          <mc:Choice Requires="wps">
            <w:drawing>
              <wp:anchor distT="45720" distB="45720" distL="114300" distR="114300" simplePos="0" relativeHeight="251675648" behindDoc="0" locked="0" layoutInCell="1" allowOverlap="1" wp14:anchorId="70FC413D" wp14:editId="76327AA0">
                <wp:simplePos x="0" y="0"/>
                <wp:positionH relativeFrom="column">
                  <wp:posOffset>3956295</wp:posOffset>
                </wp:positionH>
                <wp:positionV relativeFrom="paragraph">
                  <wp:posOffset>2822966</wp:posOffset>
                </wp:positionV>
                <wp:extent cx="263525" cy="205105"/>
                <wp:effectExtent l="0" t="0" r="3175" b="4445"/>
                <wp:wrapSquare wrapText="bothSides"/>
                <wp:docPr id="1834134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05105"/>
                        </a:xfrm>
                        <a:prstGeom prst="rect">
                          <a:avLst/>
                        </a:prstGeom>
                        <a:solidFill>
                          <a:srgbClr val="FFFFFF"/>
                        </a:solidFill>
                        <a:ln w="9525">
                          <a:noFill/>
                          <a:miter lim="800000"/>
                          <a:headEnd/>
                          <a:tailEnd/>
                        </a:ln>
                      </wps:spPr>
                      <wps:txbx>
                        <w:txbxContent>
                          <w:p w14:paraId="0F316323" w14:textId="77777777" w:rsidR="0091206F" w:rsidRPr="0091206F" w:rsidRDefault="0091206F" w:rsidP="0091206F">
                            <w:pPr>
                              <w:rPr>
                                <w:rFonts w:ascii="Times New Roman" w:hAnsi="Times New Roman" w:cs="Times New Roman"/>
                                <w:sz w:val="16"/>
                                <w:szCs w:val="16"/>
                              </w:rPr>
                            </w:pPr>
                            <w:r>
                              <w:rPr>
                                <w:rFonts w:ascii="Times New Roman" w:hAnsi="Times New Roman" w:cs="Times New Roman"/>
                                <w:sz w:val="16"/>
                                <w:szCs w:val="1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C413D" id="Text Box 2" o:spid="_x0000_s1032" type="#_x0000_t202" style="position:absolute;left:0;text-align:left;margin-left:311.5pt;margin-top:222.3pt;width:20.75pt;height:16.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" stroked="f">
                <v:textbox>
                  <w:txbxContent>
                    <w:p w14:paraId="0F316323" w14:textId="77777777" w:rsidR="0091206F" w:rsidRPr="0091206F" w:rsidRDefault="0091206F" w:rsidP="0091206F">
                      <w:pPr>
                        <w:rPr>
                          <w:rFonts w:ascii="Times New Roman" w:hAnsi="Times New Roman" w:cs="Times New Roman"/>
                          <w:sz w:val="16"/>
                          <w:szCs w:val="16"/>
                        </w:rPr>
                      </w:pPr>
                      <w:r>
                        <w:rPr>
                          <w:rFonts w:ascii="Times New Roman" w:hAnsi="Times New Roman" w:cs="Times New Roman"/>
                          <w:sz w:val="16"/>
                          <w:szCs w:val="16"/>
                        </w:rPr>
                        <w:t>8</w:t>
                      </w:r>
                    </w:p>
                  </w:txbxContent>
                </v:textbox>
                <w10:wrap type="square"/>
              </v:shape>
            </w:pict>
          </mc:Fallback>
        </mc:AlternateContent>
      </w:r>
      <w:r w:rsidRPr="0091206F">
        <w:rPr>
          <w:rFonts w:ascii="Times New Roman" w:hAnsi="Times New Roman" w:cs="Times New Roman"/>
          <w:noProof/>
          <w:sz w:val="24"/>
          <w:szCs w:val="24"/>
          <w:shd w:val="clear" w:color="auto" w:fill="FFFFFF"/>
        </w:rPr>
        <mc:AlternateContent>
          <mc:Choice Requires="wps">
            <w:drawing>
              <wp:anchor distT="45720" distB="45720" distL="114300" distR="114300" simplePos="0" relativeHeight="251677696" behindDoc="0" locked="0" layoutInCell="1" allowOverlap="1" wp14:anchorId="2FBEF753" wp14:editId="2B67F140">
                <wp:simplePos x="0" y="0"/>
                <wp:positionH relativeFrom="column">
                  <wp:posOffset>4220015</wp:posOffset>
                </wp:positionH>
                <wp:positionV relativeFrom="paragraph">
                  <wp:posOffset>1966742</wp:posOffset>
                </wp:positionV>
                <wp:extent cx="298450" cy="240030"/>
                <wp:effectExtent l="0" t="0" r="6350" b="7620"/>
                <wp:wrapSquare wrapText="bothSides"/>
                <wp:docPr id="1259830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0030"/>
                        </a:xfrm>
                        <a:prstGeom prst="rect">
                          <a:avLst/>
                        </a:prstGeom>
                        <a:solidFill>
                          <a:srgbClr val="FFFFFF"/>
                        </a:solidFill>
                        <a:ln w="9525">
                          <a:noFill/>
                          <a:miter lim="800000"/>
                          <a:headEnd/>
                          <a:tailEnd/>
                        </a:ln>
                      </wps:spPr>
                      <wps:txbx>
                        <w:txbxContent>
                          <w:p w14:paraId="31D225C8" w14:textId="77777777" w:rsidR="0091206F" w:rsidRPr="0091206F" w:rsidRDefault="0091206F" w:rsidP="0091206F">
                            <w:pPr>
                              <w:rPr>
                                <w:rFonts w:ascii="Times New Roman" w:hAnsi="Times New Roman" w:cs="Times New Roman"/>
                                <w:sz w:val="16"/>
                                <w:szCs w:val="16"/>
                              </w:rPr>
                            </w:pPr>
                            <w:r w:rsidRPr="0091206F">
                              <w:rPr>
                                <w:rFonts w:ascii="Times New Roman" w:hAnsi="Times New Roman" w:cs="Times New Roman"/>
                                <w:sz w:val="16"/>
                                <w:szCs w:val="16"/>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F753" id="_x0000_s1033" type="#_x0000_t202" style="position:absolute;left:0;text-align:left;margin-left:332.3pt;margin-top:154.85pt;width:23.5pt;height:18.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nKEAIAAPw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" stroked="f">
                <v:textbox>
                  <w:txbxContent>
                    <w:p w14:paraId="31D225C8" w14:textId="77777777" w:rsidR="0091206F" w:rsidRPr="0091206F" w:rsidRDefault="0091206F" w:rsidP="0091206F">
                      <w:pPr>
                        <w:rPr>
                          <w:rFonts w:ascii="Times New Roman" w:hAnsi="Times New Roman" w:cs="Times New Roman"/>
                          <w:sz w:val="16"/>
                          <w:szCs w:val="16"/>
                        </w:rPr>
                      </w:pPr>
                      <w:r w:rsidRPr="0091206F">
                        <w:rPr>
                          <w:rFonts w:ascii="Times New Roman" w:hAnsi="Times New Roman" w:cs="Times New Roman"/>
                          <w:sz w:val="16"/>
                          <w:szCs w:val="16"/>
                        </w:rPr>
                        <w:t>13</w:t>
                      </w:r>
                    </w:p>
                  </w:txbxContent>
                </v:textbox>
                <w10:wrap type="square"/>
              </v:shape>
            </w:pict>
          </mc:Fallback>
        </mc:AlternateContent>
      </w:r>
      <w:r w:rsidRPr="0091206F">
        <w:rPr>
          <w:rFonts w:ascii="Times New Roman" w:hAnsi="Times New Roman" w:cs="Times New Roman"/>
          <w:noProof/>
          <w:sz w:val="24"/>
          <w:szCs w:val="24"/>
          <w:shd w:val="clear" w:color="auto" w:fill="FFFFFF"/>
        </w:rPr>
        <mc:AlternateContent>
          <mc:Choice Requires="wps">
            <w:drawing>
              <wp:anchor distT="45720" distB="45720" distL="114300" distR="114300" simplePos="0" relativeHeight="251673600" behindDoc="0" locked="0" layoutInCell="1" allowOverlap="1" wp14:anchorId="3CE22C0C" wp14:editId="0C5B0B96">
                <wp:simplePos x="0" y="0"/>
                <wp:positionH relativeFrom="column">
                  <wp:posOffset>3065291</wp:posOffset>
                </wp:positionH>
                <wp:positionV relativeFrom="paragraph">
                  <wp:posOffset>2711450</wp:posOffset>
                </wp:positionV>
                <wp:extent cx="298450" cy="240030"/>
                <wp:effectExtent l="0" t="0" r="6350" b="7620"/>
                <wp:wrapSquare wrapText="bothSides"/>
                <wp:docPr id="164670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0030"/>
                        </a:xfrm>
                        <a:prstGeom prst="rect">
                          <a:avLst/>
                        </a:prstGeom>
                        <a:solidFill>
                          <a:srgbClr val="FFFFFF"/>
                        </a:solidFill>
                        <a:ln w="9525">
                          <a:noFill/>
                          <a:miter lim="800000"/>
                          <a:headEnd/>
                          <a:tailEnd/>
                        </a:ln>
                      </wps:spPr>
                      <wps:txbx>
                        <w:txbxContent>
                          <w:p w14:paraId="2B77F3C7" w14:textId="04CD3AF5" w:rsidR="0091206F" w:rsidRPr="0091206F" w:rsidRDefault="0091206F" w:rsidP="0091206F">
                            <w:pPr>
                              <w:rPr>
                                <w:rFonts w:ascii="Times New Roman" w:hAnsi="Times New Roman" w:cs="Times New Roman"/>
                                <w:sz w:val="16"/>
                                <w:szCs w:val="16"/>
                              </w:rPr>
                            </w:pPr>
                            <w:r>
                              <w:rPr>
                                <w:rFonts w:ascii="Times New Roman" w:hAnsi="Times New Roman" w:cs="Times New Roman"/>
                                <w:sz w:val="16"/>
                                <w:szCs w:val="1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22C0C" id="_x0000_s1034" type="#_x0000_t202" style="position:absolute;left:0;text-align:left;margin-left:241.35pt;margin-top:213.5pt;width:23.5pt;height:18.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" stroked="f">
                <v:textbox>
                  <w:txbxContent>
                    <w:p w14:paraId="2B77F3C7" w14:textId="04CD3AF5" w:rsidR="0091206F" w:rsidRPr="0091206F" w:rsidRDefault="0091206F" w:rsidP="0091206F">
                      <w:pPr>
                        <w:rPr>
                          <w:rFonts w:ascii="Times New Roman" w:hAnsi="Times New Roman" w:cs="Times New Roman"/>
                          <w:sz w:val="16"/>
                          <w:szCs w:val="16"/>
                        </w:rPr>
                      </w:pPr>
                      <w:r>
                        <w:rPr>
                          <w:rFonts w:ascii="Times New Roman" w:hAnsi="Times New Roman" w:cs="Times New Roman"/>
                          <w:sz w:val="16"/>
                          <w:szCs w:val="16"/>
                        </w:rPr>
                        <w:t>8</w:t>
                      </w:r>
                    </w:p>
                  </w:txbxContent>
                </v:textbox>
                <w10:wrap type="square"/>
              </v:shape>
            </w:pict>
          </mc:Fallback>
        </mc:AlternateContent>
      </w:r>
      <w:r w:rsidRPr="0091206F">
        <w:rPr>
          <w:rFonts w:ascii="Times New Roman" w:hAnsi="Times New Roman" w:cs="Times New Roman"/>
          <w:noProof/>
          <w:sz w:val="24"/>
          <w:szCs w:val="24"/>
          <w:shd w:val="clear" w:color="auto" w:fill="FFFFFF"/>
        </w:rPr>
        <mc:AlternateContent>
          <mc:Choice Requires="wps">
            <w:drawing>
              <wp:anchor distT="45720" distB="45720" distL="114300" distR="114300" simplePos="0" relativeHeight="251671552" behindDoc="0" locked="0" layoutInCell="1" allowOverlap="1" wp14:anchorId="6B710C23" wp14:editId="6D1D21C7">
                <wp:simplePos x="0" y="0"/>
                <wp:positionH relativeFrom="column">
                  <wp:posOffset>3135630</wp:posOffset>
                </wp:positionH>
                <wp:positionV relativeFrom="paragraph">
                  <wp:posOffset>1949450</wp:posOffset>
                </wp:positionV>
                <wp:extent cx="298450" cy="240030"/>
                <wp:effectExtent l="0" t="0" r="635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0030"/>
                        </a:xfrm>
                        <a:prstGeom prst="rect">
                          <a:avLst/>
                        </a:prstGeom>
                        <a:solidFill>
                          <a:srgbClr val="FFFFFF"/>
                        </a:solidFill>
                        <a:ln w="9525">
                          <a:noFill/>
                          <a:miter lim="800000"/>
                          <a:headEnd/>
                          <a:tailEnd/>
                        </a:ln>
                      </wps:spPr>
                      <wps:txbx>
                        <w:txbxContent>
                          <w:p w14:paraId="488506AB" w14:textId="6FFDEDEA" w:rsidR="0091206F" w:rsidRPr="0091206F" w:rsidRDefault="0091206F">
                            <w:pPr>
                              <w:rPr>
                                <w:rFonts w:ascii="Times New Roman" w:hAnsi="Times New Roman" w:cs="Times New Roman"/>
                                <w:sz w:val="16"/>
                                <w:szCs w:val="16"/>
                              </w:rPr>
                            </w:pPr>
                            <w:r w:rsidRPr="0091206F">
                              <w:rPr>
                                <w:rFonts w:ascii="Times New Roman" w:hAnsi="Times New Roman" w:cs="Times New Roman"/>
                                <w:sz w:val="16"/>
                                <w:szCs w:val="16"/>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10C23" id="_x0000_s1035" type="#_x0000_t202" style="position:absolute;left:0;text-align:left;margin-left:246.9pt;margin-top:153.5pt;width:23.5pt;height:18.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" stroked="f">
                <v:textbox>
                  <w:txbxContent>
                    <w:p w14:paraId="488506AB" w14:textId="6FFDEDEA" w:rsidR="0091206F" w:rsidRPr="0091206F" w:rsidRDefault="0091206F">
                      <w:pPr>
                        <w:rPr>
                          <w:rFonts w:ascii="Times New Roman" w:hAnsi="Times New Roman" w:cs="Times New Roman"/>
                          <w:sz w:val="16"/>
                          <w:szCs w:val="16"/>
                        </w:rPr>
                      </w:pPr>
                      <w:r w:rsidRPr="0091206F">
                        <w:rPr>
                          <w:rFonts w:ascii="Times New Roman" w:hAnsi="Times New Roman" w:cs="Times New Roman"/>
                          <w:sz w:val="16"/>
                          <w:szCs w:val="16"/>
                        </w:rPr>
                        <w:t>13</w:t>
                      </w:r>
                    </w:p>
                  </w:txbxContent>
                </v:textbox>
                <w10:wrap type="square"/>
              </v:shape>
            </w:pict>
          </mc:Fallback>
        </mc:AlternateContent>
      </w:r>
      <w:r w:rsidRPr="0091206F">
        <w:rPr>
          <w:rFonts w:ascii="Times New Roman" w:hAnsi="Times New Roman" w:cs="Times New Roman"/>
          <w:sz w:val="24"/>
          <w:szCs w:val="24"/>
          <w:shd w:val="clear" w:color="auto" w:fill="FFFFFF"/>
        </w:rPr>
        <w:drawing>
          <wp:anchor distT="0" distB="0" distL="114300" distR="114300" simplePos="0" relativeHeight="251668480" behindDoc="0" locked="0" layoutInCell="1" allowOverlap="1" wp14:anchorId="2A75AA6D" wp14:editId="6577EBEF">
            <wp:simplePos x="0" y="0"/>
            <wp:positionH relativeFrom="column">
              <wp:posOffset>2188285</wp:posOffset>
            </wp:positionH>
            <wp:positionV relativeFrom="paragraph">
              <wp:posOffset>1846580</wp:posOffset>
            </wp:positionV>
            <wp:extent cx="2277110" cy="1147445"/>
            <wp:effectExtent l="0" t="0" r="8890" b="0"/>
            <wp:wrapTopAndBottom/>
            <wp:docPr id="1028" name="Picture 4" descr="Fibonacci and pinecones – The Craft of Coding">
              <a:extLst xmlns:a="http://schemas.openxmlformats.org/drawingml/2006/main">
                <a:ext uri="{FF2B5EF4-FFF2-40B4-BE49-F238E27FC236}">
                  <a16:creationId xmlns:a16="http://schemas.microsoft.com/office/drawing/2014/main" id="{29A7F528-01C5-A7C2-9FB5-35AC0505A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ibonacci and pinecones – The Craft of Coding">
                      <a:extLst>
                        <a:ext uri="{FF2B5EF4-FFF2-40B4-BE49-F238E27FC236}">
                          <a16:creationId xmlns:a16="http://schemas.microsoft.com/office/drawing/2014/main" id="{29A7F528-01C5-A7C2-9FB5-35AC0505AA28}"/>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7110" cy="1147445"/>
                    </a:xfrm>
                    <a:prstGeom prst="rect">
                      <a:avLst/>
                    </a:prstGeom>
                    <a:noFill/>
                  </pic:spPr>
                </pic:pic>
              </a:graphicData>
            </a:graphic>
            <wp14:sizeRelH relativeFrom="margin">
              <wp14:pctWidth>0</wp14:pctWidth>
            </wp14:sizeRelH>
            <wp14:sizeRelV relativeFrom="margin">
              <wp14:pctHeight>0</wp14:pctHeight>
            </wp14:sizeRelV>
          </wp:anchor>
        </w:drawing>
      </w:r>
      <w:r w:rsidRPr="0091206F">
        <w:rPr>
          <w:rFonts w:ascii="Times New Roman" w:hAnsi="Times New Roman" w:cs="Times New Roman"/>
          <w:sz w:val="24"/>
          <w:szCs w:val="24"/>
          <w:shd w:val="clear" w:color="auto" w:fill="FFFFFF"/>
        </w:rPr>
        <w:drawing>
          <wp:anchor distT="0" distB="0" distL="114300" distR="114300" simplePos="0" relativeHeight="251669504" behindDoc="0" locked="0" layoutInCell="1" allowOverlap="1" wp14:anchorId="46C3B726" wp14:editId="63337768">
            <wp:simplePos x="0" y="0"/>
            <wp:positionH relativeFrom="column">
              <wp:posOffset>4580890</wp:posOffset>
            </wp:positionH>
            <wp:positionV relativeFrom="paragraph">
              <wp:posOffset>1721485</wp:posOffset>
            </wp:positionV>
            <wp:extent cx="1886585" cy="1272540"/>
            <wp:effectExtent l="0" t="0" r="0" b="3810"/>
            <wp:wrapTopAndBottom/>
            <wp:docPr id="1026" name="Picture 2" descr="Math &amp; YOU | 7.4 Fibonacci &amp; Other Patterns | Page 340">
              <a:extLst xmlns:a="http://schemas.openxmlformats.org/drawingml/2006/main">
                <a:ext uri="{FF2B5EF4-FFF2-40B4-BE49-F238E27FC236}">
                  <a16:creationId xmlns:a16="http://schemas.microsoft.com/office/drawing/2014/main" id="{844AA86A-840E-520A-A365-09C719203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ath &amp; YOU | 7.4 Fibonacci &amp; Other Patterns | Page 340">
                      <a:extLst>
                        <a:ext uri="{FF2B5EF4-FFF2-40B4-BE49-F238E27FC236}">
                          <a16:creationId xmlns:a16="http://schemas.microsoft.com/office/drawing/2014/main" id="{844AA86A-840E-520A-A365-09C719203C5A}"/>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6585" cy="1272540"/>
                    </a:xfrm>
                    <a:prstGeom prst="rect">
                      <a:avLst/>
                    </a:prstGeom>
                    <a:noFill/>
                  </pic:spPr>
                </pic:pic>
              </a:graphicData>
            </a:graphic>
            <wp14:sizeRelH relativeFrom="margin">
              <wp14:pctWidth>0</wp14:pctWidth>
            </wp14:sizeRelH>
            <wp14:sizeRelV relativeFrom="margin">
              <wp14:pctHeight>0</wp14:pctHeight>
            </wp14:sizeRelV>
          </wp:anchor>
        </w:drawing>
      </w:r>
      <w:r w:rsidRPr="0091206F">
        <w:rPr>
          <w:rFonts w:ascii="Times New Roman" w:hAnsi="Times New Roman" w:cs="Times New Roman"/>
          <w:sz w:val="24"/>
          <w:szCs w:val="24"/>
          <w:shd w:val="clear" w:color="auto" w:fill="FFFFFF"/>
        </w:rPr>
        <w:drawing>
          <wp:anchor distT="0" distB="0" distL="114300" distR="114300" simplePos="0" relativeHeight="251667456" behindDoc="0" locked="0" layoutInCell="1" allowOverlap="1" wp14:anchorId="4B0030EA" wp14:editId="204DD883">
            <wp:simplePos x="0" y="0"/>
            <wp:positionH relativeFrom="column">
              <wp:posOffset>223520</wp:posOffset>
            </wp:positionH>
            <wp:positionV relativeFrom="paragraph">
              <wp:posOffset>1765935</wp:posOffset>
            </wp:positionV>
            <wp:extent cx="1822450" cy="1366520"/>
            <wp:effectExtent l="0" t="0" r="6350" b="5080"/>
            <wp:wrapTopAndBottom/>
            <wp:docPr id="14" name="Picture 13" descr="A close-up of a sunflower&#10;&#10;Description automatically generated">
              <a:extLst xmlns:a="http://schemas.openxmlformats.org/drawingml/2006/main">
                <a:ext uri="{FF2B5EF4-FFF2-40B4-BE49-F238E27FC236}">
                  <a16:creationId xmlns:a16="http://schemas.microsoft.com/office/drawing/2014/main" id="{140E4A07-9594-CB93-A26D-70F0AFFAA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up of a sunflower&#10;&#10;Description automatically generated">
                      <a:extLst>
                        <a:ext uri="{FF2B5EF4-FFF2-40B4-BE49-F238E27FC236}">
                          <a16:creationId xmlns:a16="http://schemas.microsoft.com/office/drawing/2014/main" id="{140E4A07-9594-CB93-A26D-70F0AFFAA176}"/>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2450" cy="1366520"/>
                    </a:xfrm>
                    <a:prstGeom prst="rect">
                      <a:avLst/>
                    </a:prstGeom>
                  </pic:spPr>
                </pic:pic>
              </a:graphicData>
            </a:graphic>
            <wp14:sizeRelH relativeFrom="margin">
              <wp14:pctWidth>0</wp14:pctWidth>
            </wp14:sizeRelH>
            <wp14:sizeRelV relativeFrom="margin">
              <wp14:pctHeight>0</wp14:pctHeight>
            </wp14:sizeRelV>
          </wp:anchor>
        </w:drawing>
      </w:r>
      <w:r w:rsidR="006F4C36">
        <w:rPr>
          <w:rFonts w:ascii="Times New Roman" w:hAnsi="Times New Roman" w:cs="Times New Roman"/>
          <w:sz w:val="24"/>
          <w:szCs w:val="24"/>
          <w:shd w:val="clear" w:color="auto" w:fill="FFFFFF"/>
        </w:rPr>
        <w:t xml:space="preserve">3.1: </w:t>
      </w:r>
      <w:r w:rsidR="006F4C36" w:rsidRPr="00281068">
        <w:rPr>
          <w:rFonts w:ascii="Times New Roman" w:hAnsi="Times New Roman" w:cs="Times New Roman"/>
          <w:b/>
          <w:bCs/>
          <w:sz w:val="24"/>
          <w:szCs w:val="24"/>
          <w:shd w:val="clear" w:color="auto" w:fill="FFFFFF"/>
        </w:rPr>
        <w:t>Fibonacci Numbers in Natural Spirals</w:t>
      </w:r>
      <w:r>
        <w:rPr>
          <w:rFonts w:ascii="Times New Roman" w:hAnsi="Times New Roman" w:cs="Times New Roman"/>
          <w:sz w:val="24"/>
          <w:szCs w:val="24"/>
          <w:shd w:val="clear" w:color="auto" w:fill="FFFFFF"/>
        </w:rPr>
        <w:t>.</w:t>
      </w:r>
      <w:r w:rsidR="006F4C36">
        <w:rPr>
          <w:rFonts w:ascii="Times New Roman" w:hAnsi="Times New Roman" w:cs="Times New Roman"/>
          <w:sz w:val="24"/>
          <w:szCs w:val="24"/>
          <w:shd w:val="clear" w:color="auto" w:fill="FFFFFF"/>
        </w:rPr>
        <w:t xml:space="preserve"> Some objects in nature, such as the center of a sunflower and a pinecone as shown </w:t>
      </w:r>
      <w:r w:rsidR="00FF2106">
        <w:rPr>
          <w:rFonts w:ascii="Times New Roman" w:hAnsi="Times New Roman" w:cs="Times New Roman"/>
          <w:sz w:val="24"/>
          <w:szCs w:val="24"/>
          <w:shd w:val="clear" w:color="auto" w:fill="FFFFFF"/>
        </w:rPr>
        <w:t>in figure 6</w:t>
      </w:r>
      <w:r w:rsidR="006F4C36">
        <w:rPr>
          <w:rFonts w:ascii="Times New Roman" w:hAnsi="Times New Roman" w:cs="Times New Roman"/>
          <w:sz w:val="24"/>
          <w:szCs w:val="24"/>
          <w:shd w:val="clear" w:color="auto" w:fill="FFFFFF"/>
        </w:rPr>
        <w:t xml:space="preserve">, contain multiple spirals going in different directions. </w:t>
      </w:r>
      <w:r w:rsidR="00281068">
        <w:rPr>
          <w:rFonts w:ascii="Times New Roman" w:hAnsi="Times New Roman" w:cs="Times New Roman"/>
          <w:sz w:val="24"/>
          <w:szCs w:val="24"/>
          <w:shd w:val="clear" w:color="auto" w:fill="FFFFFF"/>
        </w:rPr>
        <w:t xml:space="preserve">If one were to count the number of spirals going in each direction, they would find that the numbers coordinate with Fibonacci numbers. Additionally, the numbers would be successive Fibonacci numbers. For example, sunflower seed arrangements have spirals going in three directions. The number of spirals in </w:t>
      </w:r>
      <w:r w:rsidR="00FF2106">
        <w:rPr>
          <w:rFonts w:ascii="Times New Roman" w:hAnsi="Times New Roman" w:cs="Times New Roman"/>
          <w:sz w:val="24"/>
          <w:szCs w:val="24"/>
          <w:shd w:val="clear" w:color="auto" w:fill="FFFFFF"/>
        </w:rPr>
        <w:t>different</w:t>
      </w:r>
      <w:r w:rsidR="00281068">
        <w:rPr>
          <w:rFonts w:ascii="Times New Roman" w:hAnsi="Times New Roman" w:cs="Times New Roman"/>
          <w:sz w:val="24"/>
          <w:szCs w:val="24"/>
          <w:shd w:val="clear" w:color="auto" w:fill="FFFFFF"/>
        </w:rPr>
        <w:t xml:space="preserve"> direction</w:t>
      </w:r>
      <w:r w:rsidR="00FF2106">
        <w:rPr>
          <w:rFonts w:ascii="Times New Roman" w:hAnsi="Times New Roman" w:cs="Times New Roman"/>
          <w:sz w:val="24"/>
          <w:szCs w:val="24"/>
          <w:shd w:val="clear" w:color="auto" w:fill="FFFFFF"/>
        </w:rPr>
        <w:t>s</w:t>
      </w:r>
      <w:r w:rsidR="00281068">
        <w:rPr>
          <w:rFonts w:ascii="Times New Roman" w:hAnsi="Times New Roman" w:cs="Times New Roman"/>
          <w:sz w:val="24"/>
          <w:szCs w:val="24"/>
          <w:shd w:val="clear" w:color="auto" w:fill="FFFFFF"/>
        </w:rPr>
        <w:t xml:space="preserve"> are 21, 34, and 55. This can also be denoted as F</w:t>
      </w:r>
      <w:r w:rsidR="00281068">
        <w:rPr>
          <w:rFonts w:ascii="Times New Roman" w:hAnsi="Times New Roman" w:cs="Times New Roman"/>
          <w:sz w:val="24"/>
          <w:szCs w:val="24"/>
          <w:shd w:val="clear" w:color="auto" w:fill="FFFFFF"/>
          <w:vertAlign w:val="subscript"/>
        </w:rPr>
        <w:t>8</w:t>
      </w:r>
      <w:r w:rsidR="00281068">
        <w:rPr>
          <w:rFonts w:ascii="Times New Roman" w:hAnsi="Times New Roman" w:cs="Times New Roman"/>
          <w:sz w:val="24"/>
          <w:szCs w:val="24"/>
          <w:shd w:val="clear" w:color="auto" w:fill="FFFFFF"/>
        </w:rPr>
        <w:t>, F</w:t>
      </w:r>
      <w:r w:rsidR="00281068">
        <w:rPr>
          <w:rFonts w:ascii="Times New Roman" w:hAnsi="Times New Roman" w:cs="Times New Roman"/>
          <w:sz w:val="24"/>
          <w:szCs w:val="24"/>
          <w:shd w:val="clear" w:color="auto" w:fill="FFFFFF"/>
          <w:vertAlign w:val="subscript"/>
        </w:rPr>
        <w:t>9</w:t>
      </w:r>
      <w:r w:rsidR="00281068">
        <w:rPr>
          <w:rFonts w:ascii="Times New Roman" w:hAnsi="Times New Roman" w:cs="Times New Roman"/>
          <w:sz w:val="24"/>
          <w:szCs w:val="24"/>
          <w:shd w:val="clear" w:color="auto" w:fill="FFFFFF"/>
        </w:rPr>
        <w:t>, and F</w:t>
      </w:r>
      <w:r w:rsidR="00281068">
        <w:rPr>
          <w:rFonts w:ascii="Times New Roman" w:hAnsi="Times New Roman" w:cs="Times New Roman"/>
          <w:sz w:val="24"/>
          <w:szCs w:val="24"/>
          <w:shd w:val="clear" w:color="auto" w:fill="FFFFFF"/>
          <w:vertAlign w:val="subscript"/>
        </w:rPr>
        <w:t>10</w:t>
      </w:r>
      <w:r w:rsidR="00281068">
        <w:rPr>
          <w:rFonts w:ascii="Times New Roman" w:hAnsi="Times New Roman" w:cs="Times New Roman"/>
          <w:sz w:val="24"/>
          <w:szCs w:val="24"/>
          <w:shd w:val="clear" w:color="auto" w:fill="FFFFFF"/>
        </w:rPr>
        <w:t xml:space="preserve"> by the definition of the Fibonacci sequence. Further examples include the pinecone - which has 8, 13, and 21 </w:t>
      </w:r>
      <w:r w:rsidR="00FF2106">
        <w:rPr>
          <w:rFonts w:ascii="Times New Roman" w:hAnsi="Times New Roman" w:cs="Times New Roman"/>
          <w:sz w:val="24"/>
          <w:szCs w:val="24"/>
          <w:shd w:val="clear" w:color="auto" w:fill="FFFFFF"/>
        </w:rPr>
        <w:t xml:space="preserve">(going vertically from the stem) </w:t>
      </w:r>
      <w:r w:rsidR="00281068">
        <w:rPr>
          <w:rFonts w:ascii="Times New Roman" w:hAnsi="Times New Roman" w:cs="Times New Roman"/>
          <w:sz w:val="24"/>
          <w:szCs w:val="24"/>
          <w:shd w:val="clear" w:color="auto" w:fill="FFFFFF"/>
        </w:rPr>
        <w:t>spirals– and the pineapple – which has 5, 8, and 13 spirals</w:t>
      </w:r>
      <w:r>
        <w:rPr>
          <w:rFonts w:ascii="Times New Roman" w:hAnsi="Times New Roman" w:cs="Times New Roman"/>
          <w:sz w:val="24"/>
          <w:szCs w:val="24"/>
          <w:shd w:val="clear" w:color="auto" w:fill="FFFFFF"/>
        </w:rPr>
        <w:t xml:space="preserve"> going in different directions. </w:t>
      </w:r>
      <w:r w:rsidR="00327B72">
        <w:rPr>
          <w:rFonts w:ascii="Times New Roman" w:hAnsi="Times New Roman" w:cs="Times New Roman"/>
          <w:sz w:val="24"/>
          <w:szCs w:val="24"/>
          <w:shd w:val="clear" w:color="auto" w:fill="FFFFFF"/>
        </w:rPr>
        <w:t>[7]</w:t>
      </w:r>
    </w:p>
    <w:p w14:paraId="4A2F3E35" w14:textId="7D50367C" w:rsidR="0091206F" w:rsidRDefault="00040979" w:rsidP="00BC163B">
      <w:pPr>
        <w:spacing w:after="0"/>
        <w:ind w:left="360"/>
        <w:rPr>
          <w:rFonts w:ascii="Times New Roman" w:hAnsi="Times New Roman" w:cs="Times New Roman"/>
          <w:sz w:val="24"/>
          <w:szCs w:val="24"/>
          <w:shd w:val="clear" w:color="auto" w:fill="FFFFFF"/>
        </w:rPr>
      </w:pPr>
      <w:r>
        <w:rPr>
          <w:noProof/>
        </w:rPr>
        <mc:AlternateContent>
          <mc:Choice Requires="wps">
            <w:drawing>
              <wp:anchor distT="0" distB="0" distL="114300" distR="114300" simplePos="0" relativeHeight="251706368" behindDoc="0" locked="0" layoutInCell="1" allowOverlap="1" wp14:anchorId="12DE44EC" wp14:editId="57A1E0AE">
                <wp:simplePos x="0" y="0"/>
                <wp:positionH relativeFrom="column">
                  <wp:posOffset>1364598</wp:posOffset>
                </wp:positionH>
                <wp:positionV relativeFrom="paragraph">
                  <wp:posOffset>1614662</wp:posOffset>
                </wp:positionV>
                <wp:extent cx="3657600" cy="635"/>
                <wp:effectExtent l="0" t="0" r="0" b="0"/>
                <wp:wrapTopAndBottom/>
                <wp:docPr id="651568717" name="Text Box 1"/>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57896DB2" w14:textId="34F73AF7" w:rsidR="00040979" w:rsidRPr="007F0C39" w:rsidRDefault="00040979" w:rsidP="00040979">
                            <w:pPr>
                              <w:pStyle w:val="Caption"/>
                              <w:rPr>
                                <w:rFonts w:ascii="Times New Roman" w:hAnsi="Times New Roman" w:cs="Times New Roman"/>
                                <w:noProof/>
                                <w:shd w:val="clear" w:color="auto" w:fill="FFFFFF"/>
                              </w:rPr>
                            </w:pPr>
                            <w:r>
                              <w:t xml:space="preserve">Figure </w:t>
                            </w:r>
                            <w:r w:rsidR="00586D86">
                              <w:t>7</w:t>
                            </w:r>
                            <w:r>
                              <w:t xml:space="preserve">: Finding Fibonacci numbers in natural Fibonacci spirals. </w:t>
                            </w:r>
                            <w:r>
                              <w:rPr>
                                <w:noProof/>
                              </w:rPr>
                              <w:t>The number of spirals in different directions correlate with successive Fibonacci numbers.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DE44EC" id="_x0000_s1036" type="#_x0000_t202" style="position:absolute;left:0;text-align:left;margin-left:107.45pt;margin-top:127.15pt;width:4in;height:.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" stroked="f">
                <v:textbox style="mso-fit-shape-to-text:t" inset="0,0,0,0">
                  <w:txbxContent>
                    <w:p w14:paraId="57896DB2" w14:textId="34F73AF7" w:rsidR="00040979" w:rsidRPr="007F0C39" w:rsidRDefault="00040979" w:rsidP="00040979">
                      <w:pPr>
                        <w:pStyle w:val="Caption"/>
                        <w:rPr>
                          <w:rFonts w:ascii="Times New Roman" w:hAnsi="Times New Roman" w:cs="Times New Roman"/>
                          <w:noProof/>
                          <w:shd w:val="clear" w:color="auto" w:fill="FFFFFF"/>
                        </w:rPr>
                      </w:pPr>
                      <w:r>
                        <w:t xml:space="preserve">Figure </w:t>
                      </w:r>
                      <w:r w:rsidR="00586D86">
                        <w:t>7</w:t>
                      </w:r>
                      <w:r>
                        <w:t xml:space="preserve">: Finding Fibonacci numbers in natural Fibonacci spirals. </w:t>
                      </w:r>
                      <w:r>
                        <w:rPr>
                          <w:noProof/>
                        </w:rPr>
                        <w:t>The number of spirals in different directions correlate with successive Fibonacci numbers.</w:t>
                      </w:r>
                    </w:p>
                  </w:txbxContent>
                </v:textbox>
                <w10:wrap type="topAndBottom"/>
              </v:shape>
            </w:pict>
          </mc:Fallback>
        </mc:AlternateContent>
      </w:r>
    </w:p>
    <w:p w14:paraId="6BDF114F" w14:textId="3E952917" w:rsidR="0091206F" w:rsidRDefault="0091206F" w:rsidP="00BC163B">
      <w:pPr>
        <w:spacing w:after="0"/>
        <w:ind w:left="3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3.2: </w:t>
      </w:r>
      <w:r w:rsidRPr="0091206F">
        <w:rPr>
          <w:rFonts w:ascii="Times New Roman" w:hAnsi="Times New Roman" w:cs="Times New Roman"/>
          <w:b/>
          <w:bCs/>
          <w:sz w:val="24"/>
          <w:szCs w:val="24"/>
          <w:shd w:val="clear" w:color="auto" w:fill="FFFFFF"/>
        </w:rPr>
        <w:t>Fibonacci Numbers in Flower Petals</w:t>
      </w:r>
      <w:r>
        <w:rPr>
          <w:rFonts w:ascii="Times New Roman" w:hAnsi="Times New Roman" w:cs="Times New Roman"/>
          <w:sz w:val="24"/>
          <w:szCs w:val="24"/>
          <w:shd w:val="clear" w:color="auto" w:fill="FFFFFF"/>
        </w:rPr>
        <w:t xml:space="preserve">. Fibonacci numbers can often be found in the number of flower petals on certain flowers. However, the presence of Fibonacci numbers in flower petals is considered more of a tendency than a strict rule. It is still an intriguing phenomenon worth mentioning, though. </w:t>
      </w:r>
      <w:r w:rsidR="00D90387">
        <w:rPr>
          <w:rFonts w:ascii="Times New Roman" w:hAnsi="Times New Roman" w:cs="Times New Roman"/>
          <w:sz w:val="24"/>
          <w:szCs w:val="24"/>
          <w:shd w:val="clear" w:color="auto" w:fill="FFFFFF"/>
        </w:rPr>
        <w:t xml:space="preserve">The daisy can be found with 21, 34, 55, and 89 petals – all Fibonacci </w:t>
      </w:r>
      <w:r w:rsidR="00FF2106">
        <w:rPr>
          <w:rFonts w:ascii="Times New Roman" w:hAnsi="Times New Roman" w:cs="Times New Roman"/>
          <w:sz w:val="24"/>
          <w:szCs w:val="24"/>
          <w:shd w:val="clear" w:color="auto" w:fill="FFFFFF"/>
        </w:rPr>
        <w:t>numbers</w:t>
      </w:r>
      <w:r w:rsidR="00D90387">
        <w:rPr>
          <w:rFonts w:ascii="Times New Roman" w:hAnsi="Times New Roman" w:cs="Times New Roman"/>
          <w:sz w:val="24"/>
          <w:szCs w:val="24"/>
          <w:shd w:val="clear" w:color="auto" w:fill="FFFFFF"/>
        </w:rPr>
        <w:t xml:space="preserve">. Other flowers </w:t>
      </w:r>
      <w:r w:rsidR="00FF2106">
        <w:rPr>
          <w:rFonts w:ascii="Times New Roman" w:hAnsi="Times New Roman" w:cs="Times New Roman"/>
          <w:sz w:val="24"/>
          <w:szCs w:val="24"/>
          <w:shd w:val="clear" w:color="auto" w:fill="FFFFFF"/>
        </w:rPr>
        <w:t>can also be</w:t>
      </w:r>
      <w:r w:rsidR="00D90387">
        <w:rPr>
          <w:rFonts w:ascii="Times New Roman" w:hAnsi="Times New Roman" w:cs="Times New Roman"/>
          <w:sz w:val="24"/>
          <w:szCs w:val="24"/>
          <w:shd w:val="clear" w:color="auto" w:fill="FFFFFF"/>
        </w:rPr>
        <w:t xml:space="preserve"> found with petal counts coordinating with Fibonacci numbers such as the calla lily with 1 petal, the euphorbia milii with 2, the trillium with 3, the buttercup with 5, the bloodroot with 8, and the marigold with 13. Although, it is important to note that these petal counts are averages. This does not mean that every single buttercup, for example, has 5 petals. It means that, on average, buttercups </w:t>
      </w:r>
      <w:r w:rsidR="00D90387">
        <w:rPr>
          <w:rFonts w:ascii="Times New Roman" w:hAnsi="Times New Roman" w:cs="Times New Roman"/>
          <w:sz w:val="24"/>
          <w:szCs w:val="24"/>
          <w:shd w:val="clear" w:color="auto" w:fill="FFFFFF"/>
        </w:rPr>
        <w:lastRenderedPageBreak/>
        <w:t xml:space="preserve">tend to have 5 petals. It is also significant to consider that the number of petals a flower has in nature is impacted by genetic influences and environmental factors. For instance, petals can be disconnected by the wind, passing animals or humans, or other natural and unnatural disturbances. </w:t>
      </w:r>
      <w:r w:rsidR="00327B72">
        <w:rPr>
          <w:rFonts w:ascii="Times New Roman" w:hAnsi="Times New Roman" w:cs="Times New Roman"/>
          <w:sz w:val="24"/>
          <w:szCs w:val="24"/>
          <w:shd w:val="clear" w:color="auto" w:fill="FFFFFF"/>
        </w:rPr>
        <w:t>[5]</w:t>
      </w:r>
    </w:p>
    <w:p w14:paraId="7C8AE058" w14:textId="77777777" w:rsidR="00D90387" w:rsidRDefault="00D90387" w:rsidP="00BC163B">
      <w:pPr>
        <w:spacing w:after="0"/>
        <w:ind w:left="360"/>
        <w:rPr>
          <w:rFonts w:ascii="Times New Roman" w:hAnsi="Times New Roman" w:cs="Times New Roman"/>
          <w:sz w:val="24"/>
          <w:szCs w:val="24"/>
          <w:shd w:val="clear" w:color="auto" w:fill="FFFFFF"/>
        </w:rPr>
      </w:pPr>
    </w:p>
    <w:p w14:paraId="46D03D5A" w14:textId="730BE82F" w:rsidR="00D90387" w:rsidRDefault="00040979" w:rsidP="00BC163B">
      <w:pPr>
        <w:spacing w:after="0"/>
        <w:ind w:left="360"/>
        <w:rPr>
          <w:rFonts w:ascii="Times New Roman" w:hAnsi="Times New Roman" w:cs="Times New Roman"/>
          <w:sz w:val="24"/>
          <w:szCs w:val="24"/>
          <w:shd w:val="clear" w:color="auto" w:fill="FFFFFF"/>
        </w:rPr>
      </w:pPr>
      <w:r>
        <w:rPr>
          <w:noProof/>
        </w:rPr>
        <mc:AlternateContent>
          <mc:Choice Requires="wps">
            <w:drawing>
              <wp:anchor distT="0" distB="0" distL="114300" distR="114300" simplePos="0" relativeHeight="251708416" behindDoc="0" locked="0" layoutInCell="1" allowOverlap="1" wp14:anchorId="7060895E" wp14:editId="5E085BD4">
                <wp:simplePos x="0" y="0"/>
                <wp:positionH relativeFrom="column">
                  <wp:posOffset>1908810</wp:posOffset>
                </wp:positionH>
                <wp:positionV relativeFrom="paragraph">
                  <wp:posOffset>2968625</wp:posOffset>
                </wp:positionV>
                <wp:extent cx="2333625" cy="635"/>
                <wp:effectExtent l="0" t="0" r="0" b="0"/>
                <wp:wrapTopAndBottom/>
                <wp:docPr id="1399023136" name="Text Box 1"/>
                <wp:cNvGraphicFramePr/>
                <a:graphic xmlns:a="http://schemas.openxmlformats.org/drawingml/2006/main">
                  <a:graphicData uri="http://schemas.microsoft.com/office/word/2010/wordprocessingShape">
                    <wps:wsp>
                      <wps:cNvSpPr txBox="1"/>
                      <wps:spPr>
                        <a:xfrm>
                          <a:off x="0" y="0"/>
                          <a:ext cx="2333625" cy="635"/>
                        </a:xfrm>
                        <a:prstGeom prst="rect">
                          <a:avLst/>
                        </a:prstGeom>
                        <a:solidFill>
                          <a:prstClr val="white"/>
                        </a:solidFill>
                        <a:ln>
                          <a:noFill/>
                        </a:ln>
                      </wps:spPr>
                      <wps:txbx>
                        <w:txbxContent>
                          <w:p w14:paraId="679153C0" w14:textId="47220DAA" w:rsidR="00040979" w:rsidRPr="00F03604" w:rsidRDefault="00040979" w:rsidP="00040979">
                            <w:pPr>
                              <w:pStyle w:val="Caption"/>
                              <w:rPr>
                                <w:rFonts w:ascii="Times New Roman" w:hAnsi="Times New Roman" w:cs="Times New Roman"/>
                                <w:shd w:val="clear" w:color="auto" w:fill="FFFFFF"/>
                              </w:rPr>
                            </w:pPr>
                            <w:r>
                              <w:t xml:space="preserve">Figure </w:t>
                            </w:r>
                            <w:r w:rsidR="00586D86">
                              <w:t>8</w:t>
                            </w:r>
                            <w:r>
                              <w:t>: S</w:t>
                            </w:r>
                            <w:r w:rsidR="00FF2106">
                              <w:t>ide and aerial view of a s</w:t>
                            </w:r>
                            <w:r>
                              <w:t>piral leaf pattern on a 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60895E" id="_x0000_s1037" type="#_x0000_t202" style="position:absolute;left:0;text-align:left;margin-left:150.3pt;margin-top:233.75pt;width:183.7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" stroked="f">
                <v:textbox style="mso-fit-shape-to-text:t" inset="0,0,0,0">
                  <w:txbxContent>
                    <w:p w14:paraId="679153C0" w14:textId="47220DAA" w:rsidR="00040979" w:rsidRPr="00F03604" w:rsidRDefault="00040979" w:rsidP="00040979">
                      <w:pPr>
                        <w:pStyle w:val="Caption"/>
                        <w:rPr>
                          <w:rFonts w:ascii="Times New Roman" w:hAnsi="Times New Roman" w:cs="Times New Roman"/>
                          <w:shd w:val="clear" w:color="auto" w:fill="FFFFFF"/>
                        </w:rPr>
                      </w:pPr>
                      <w:r>
                        <w:t xml:space="preserve">Figure </w:t>
                      </w:r>
                      <w:r w:rsidR="00586D86">
                        <w:t>8</w:t>
                      </w:r>
                      <w:r>
                        <w:t>: S</w:t>
                      </w:r>
                      <w:r w:rsidR="00FF2106">
                        <w:t>ide and aerial view of a s</w:t>
                      </w:r>
                      <w:r>
                        <w:t>piral leaf pattern on a plant.</w:t>
                      </w:r>
                    </w:p>
                  </w:txbxContent>
                </v:textbox>
                <w10:wrap type="topAndBottom"/>
              </v:shape>
            </w:pict>
          </mc:Fallback>
        </mc:AlternateContent>
      </w:r>
      <w:r w:rsidR="00096F46" w:rsidRPr="00096F46">
        <w:rPr>
          <w:rFonts w:ascii="Times New Roman" w:hAnsi="Times New Roman" w:cs="Times New Roman"/>
          <w:sz w:val="24"/>
          <w:szCs w:val="24"/>
          <w:shd w:val="clear" w:color="auto" w:fill="FFFFFF"/>
        </w:rPr>
        <w:drawing>
          <wp:anchor distT="0" distB="0" distL="114300" distR="114300" simplePos="0" relativeHeight="251678720" behindDoc="0" locked="0" layoutInCell="1" allowOverlap="1" wp14:anchorId="7441C03F" wp14:editId="01B7C144">
            <wp:simplePos x="0" y="0"/>
            <wp:positionH relativeFrom="column">
              <wp:posOffset>1908977</wp:posOffset>
            </wp:positionH>
            <wp:positionV relativeFrom="paragraph">
              <wp:posOffset>1235075</wp:posOffset>
            </wp:positionV>
            <wp:extent cx="2333625" cy="1676400"/>
            <wp:effectExtent l="0" t="0" r="9525" b="0"/>
            <wp:wrapTopAndBottom/>
            <wp:docPr id="672653400" name="Picture 1" descr="A diagram of a flower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53400" name="Picture 1" descr="A diagram of a flower with leav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333625" cy="1676400"/>
                    </a:xfrm>
                    <a:prstGeom prst="rect">
                      <a:avLst/>
                    </a:prstGeom>
                  </pic:spPr>
                </pic:pic>
              </a:graphicData>
            </a:graphic>
            <wp14:sizeRelH relativeFrom="margin">
              <wp14:pctWidth>0</wp14:pctWidth>
            </wp14:sizeRelH>
            <wp14:sizeRelV relativeFrom="margin">
              <wp14:pctHeight>0</wp14:pctHeight>
            </wp14:sizeRelV>
          </wp:anchor>
        </w:drawing>
      </w:r>
      <w:r w:rsidR="00D90387">
        <w:rPr>
          <w:rFonts w:ascii="Times New Roman" w:hAnsi="Times New Roman" w:cs="Times New Roman"/>
          <w:sz w:val="24"/>
          <w:szCs w:val="24"/>
          <w:shd w:val="clear" w:color="auto" w:fill="FFFFFF"/>
        </w:rPr>
        <w:t xml:space="preserve">3.3: </w:t>
      </w:r>
      <w:r w:rsidR="00D90387" w:rsidRPr="00441150">
        <w:rPr>
          <w:rFonts w:ascii="Times New Roman" w:hAnsi="Times New Roman" w:cs="Times New Roman"/>
          <w:b/>
          <w:bCs/>
          <w:sz w:val="24"/>
          <w:szCs w:val="24"/>
          <w:shd w:val="clear" w:color="auto" w:fill="FFFFFF"/>
        </w:rPr>
        <w:t>Phyllotaxis</w:t>
      </w:r>
      <w:r w:rsidR="00D90387">
        <w:rPr>
          <w:rFonts w:ascii="Times New Roman" w:hAnsi="Times New Roman" w:cs="Times New Roman"/>
          <w:sz w:val="24"/>
          <w:szCs w:val="24"/>
          <w:shd w:val="clear" w:color="auto" w:fill="FFFFFF"/>
        </w:rPr>
        <w:t xml:space="preserve">. </w:t>
      </w:r>
      <w:r w:rsidR="00441150">
        <w:rPr>
          <w:rFonts w:ascii="Times New Roman" w:hAnsi="Times New Roman" w:cs="Times New Roman"/>
          <w:sz w:val="24"/>
          <w:szCs w:val="24"/>
          <w:shd w:val="clear" w:color="auto" w:fill="FFFFFF"/>
        </w:rPr>
        <w:t xml:space="preserve">Phyllotaxis is defined as the arrangement of </w:t>
      </w:r>
      <w:r w:rsidR="00096F46">
        <w:rPr>
          <w:rFonts w:ascii="Times New Roman" w:hAnsi="Times New Roman" w:cs="Times New Roman"/>
          <w:sz w:val="24"/>
          <w:szCs w:val="24"/>
          <w:shd w:val="clear" w:color="auto" w:fill="FFFFFF"/>
        </w:rPr>
        <w:t>leaves</w:t>
      </w:r>
      <w:r w:rsidR="00441150">
        <w:rPr>
          <w:rFonts w:ascii="Times New Roman" w:hAnsi="Times New Roman" w:cs="Times New Roman"/>
          <w:sz w:val="24"/>
          <w:szCs w:val="24"/>
          <w:shd w:val="clear" w:color="auto" w:fill="FFFFFF"/>
        </w:rPr>
        <w:t xml:space="preserve"> on a plant stem. </w:t>
      </w:r>
      <w:r w:rsidR="00096F46">
        <w:rPr>
          <w:rFonts w:ascii="Times New Roman" w:hAnsi="Times New Roman" w:cs="Times New Roman"/>
          <w:sz w:val="24"/>
          <w:szCs w:val="24"/>
          <w:shd w:val="clear" w:color="auto" w:fill="FFFFFF"/>
        </w:rPr>
        <w:t xml:space="preserve">There are many types of arrangements, but the most notable in terms of the Fibonacci sequence are alternate/spiral leaf patterns. With this arrangement, leaves are positioned at a fraction of a rotation from each other. Therefore, no two leaves arise from the same level or directly on top of one another. An aerial view of this arrangement shows multiple layers of leaves with little to no gaps. </w:t>
      </w:r>
    </w:p>
    <w:p w14:paraId="1C286006" w14:textId="1AF43246" w:rsidR="00FF2106" w:rsidRDefault="00FF2106" w:rsidP="00FF2106">
      <w:pPr>
        <w:spacing w:after="0"/>
        <w:ind w:left="360"/>
        <w:rPr>
          <w:rFonts w:ascii="Times New Roman" w:hAnsi="Times New Roman" w:cs="Times New Roman"/>
          <w:sz w:val="24"/>
          <w:szCs w:val="24"/>
          <w:shd w:val="clear" w:color="auto" w:fill="FFFFFF"/>
        </w:rPr>
      </w:pPr>
      <w:r w:rsidRPr="00D4368B">
        <w:rPr>
          <w:rFonts w:ascii="Times New Roman" w:hAnsi="Times New Roman" w:cs="Times New Roman"/>
          <w:sz w:val="24"/>
          <w:szCs w:val="24"/>
          <w:shd w:val="clear" w:color="auto" w:fill="FFFFFF"/>
        </w:rPr>
        <w:drawing>
          <wp:anchor distT="0" distB="0" distL="114300" distR="114300" simplePos="0" relativeHeight="251679744" behindDoc="0" locked="0" layoutInCell="1" allowOverlap="1" wp14:anchorId="263E793C" wp14:editId="7CAC4575">
            <wp:simplePos x="0" y="0"/>
            <wp:positionH relativeFrom="column">
              <wp:posOffset>2129790</wp:posOffset>
            </wp:positionH>
            <wp:positionV relativeFrom="paragraph">
              <wp:posOffset>3556000</wp:posOffset>
            </wp:positionV>
            <wp:extent cx="1584960" cy="1852295"/>
            <wp:effectExtent l="0" t="0" r="0" b="0"/>
            <wp:wrapTopAndBottom/>
            <wp:docPr id="8" name="Picture 7" descr="A green and red heart-shaped plant with red arrows&#10;&#10;Description automatically generated with medium confidence">
              <a:extLst xmlns:a="http://schemas.openxmlformats.org/drawingml/2006/main">
                <a:ext uri="{FF2B5EF4-FFF2-40B4-BE49-F238E27FC236}">
                  <a16:creationId xmlns:a16="http://schemas.microsoft.com/office/drawing/2014/main" id="{2D409B21-7C2F-397C-61D3-25185AB9B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een and red heart-shaped plant with red arrows&#10;&#10;Description automatically generated with medium confidence">
                      <a:extLst>
                        <a:ext uri="{FF2B5EF4-FFF2-40B4-BE49-F238E27FC236}">
                          <a16:creationId xmlns:a16="http://schemas.microsoft.com/office/drawing/2014/main" id="{2D409B21-7C2F-397C-61D3-25185AB9BDD7}"/>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84960" cy="1852295"/>
                    </a:xfrm>
                    <a:prstGeom prst="rect">
                      <a:avLst/>
                    </a:prstGeom>
                  </pic:spPr>
                </pic:pic>
              </a:graphicData>
            </a:graphic>
          </wp:anchor>
        </w:drawing>
      </w:r>
      <w:r>
        <w:rPr>
          <w:noProof/>
        </w:rPr>
        <mc:AlternateContent>
          <mc:Choice Requires="wps">
            <w:drawing>
              <wp:anchor distT="0" distB="0" distL="114300" distR="114300" simplePos="0" relativeHeight="251710464" behindDoc="0" locked="0" layoutInCell="1" allowOverlap="1" wp14:anchorId="502B6C10" wp14:editId="6FDD6090">
                <wp:simplePos x="0" y="0"/>
                <wp:positionH relativeFrom="column">
                  <wp:posOffset>2129790</wp:posOffset>
                </wp:positionH>
                <wp:positionV relativeFrom="paragraph">
                  <wp:posOffset>5460546</wp:posOffset>
                </wp:positionV>
                <wp:extent cx="1584960" cy="635"/>
                <wp:effectExtent l="0" t="0" r="0" b="635"/>
                <wp:wrapTopAndBottom/>
                <wp:docPr id="332105882" name="Text Box 1"/>
                <wp:cNvGraphicFramePr/>
                <a:graphic xmlns:a="http://schemas.openxmlformats.org/drawingml/2006/main">
                  <a:graphicData uri="http://schemas.microsoft.com/office/word/2010/wordprocessingShape">
                    <wps:wsp>
                      <wps:cNvSpPr txBox="1"/>
                      <wps:spPr>
                        <a:xfrm>
                          <a:off x="0" y="0"/>
                          <a:ext cx="1584960" cy="635"/>
                        </a:xfrm>
                        <a:prstGeom prst="rect">
                          <a:avLst/>
                        </a:prstGeom>
                        <a:solidFill>
                          <a:prstClr val="white"/>
                        </a:solidFill>
                        <a:ln>
                          <a:noFill/>
                        </a:ln>
                      </wps:spPr>
                      <wps:txbx>
                        <w:txbxContent>
                          <w:p w14:paraId="19D35288" w14:textId="3AF5C99E" w:rsidR="00040979" w:rsidRPr="006C4F81" w:rsidRDefault="00040979" w:rsidP="00040979">
                            <w:pPr>
                              <w:pStyle w:val="Caption"/>
                              <w:rPr>
                                <w:rFonts w:ascii="Times New Roman" w:hAnsi="Times New Roman" w:cs="Times New Roman"/>
                                <w:shd w:val="clear" w:color="auto" w:fill="FFFFFF"/>
                              </w:rPr>
                            </w:pPr>
                            <w:r>
                              <w:t xml:space="preserve">Figure </w:t>
                            </w:r>
                            <w:r w:rsidR="00586D86">
                              <w:t>9</w:t>
                            </w:r>
                            <w:r>
                              <w:t>: Demonstration of finding the angle (number of rotations/number of leaves) of a plant's phyllotaxis.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B6C10" id="_x0000_s1038" type="#_x0000_t202" style="position:absolute;left:0;text-align:left;margin-left:167.7pt;margin-top:429.95pt;width:124.8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" stroked="f">
                <v:textbox style="mso-fit-shape-to-text:t" inset="0,0,0,0">
                  <w:txbxContent>
                    <w:p w14:paraId="19D35288" w14:textId="3AF5C99E" w:rsidR="00040979" w:rsidRPr="006C4F81" w:rsidRDefault="00040979" w:rsidP="00040979">
                      <w:pPr>
                        <w:pStyle w:val="Caption"/>
                        <w:rPr>
                          <w:rFonts w:ascii="Times New Roman" w:hAnsi="Times New Roman" w:cs="Times New Roman"/>
                          <w:shd w:val="clear" w:color="auto" w:fill="FFFFFF"/>
                        </w:rPr>
                      </w:pPr>
                      <w:r>
                        <w:t xml:space="preserve">Figure </w:t>
                      </w:r>
                      <w:r w:rsidR="00586D86">
                        <w:t>9</w:t>
                      </w:r>
                      <w:r>
                        <w:t>: Demonstration of finding the angle (number of rotations/number of leaves) of a plant's phyllotaxis.</w:t>
                      </w:r>
                    </w:p>
                  </w:txbxContent>
                </v:textbox>
                <w10:wrap type="topAndBottom"/>
              </v:shape>
            </w:pict>
          </mc:Fallback>
        </mc:AlternateContent>
      </w:r>
      <w:r w:rsidR="00096F46">
        <w:rPr>
          <w:rFonts w:ascii="Times New Roman" w:hAnsi="Times New Roman" w:cs="Times New Roman"/>
          <w:sz w:val="24"/>
          <w:szCs w:val="24"/>
          <w:shd w:val="clear" w:color="auto" w:fill="FFFFFF"/>
        </w:rPr>
        <w:t xml:space="preserve">When referencing a plant’s phyllotaxis, it is often expressed as a fraction </w:t>
      </w:r>
      <w:r>
        <w:rPr>
          <w:rFonts w:ascii="Times New Roman" w:hAnsi="Times New Roman" w:cs="Times New Roman"/>
          <w:sz w:val="24"/>
          <w:szCs w:val="24"/>
          <w:shd w:val="clear" w:color="auto" w:fill="FFFFFF"/>
        </w:rPr>
        <w:t xml:space="preserve">with </w:t>
      </w:r>
      <w:r w:rsidR="00096F46">
        <w:rPr>
          <w:rFonts w:ascii="Times New Roman" w:hAnsi="Times New Roman" w:cs="Times New Roman"/>
          <w:sz w:val="24"/>
          <w:szCs w:val="24"/>
          <w:shd w:val="clear" w:color="auto" w:fill="FFFFFF"/>
        </w:rPr>
        <w:t xml:space="preserve">the number of </w:t>
      </w:r>
      <w:r w:rsidR="00D4368B">
        <w:rPr>
          <w:rFonts w:ascii="Times New Roman" w:hAnsi="Times New Roman" w:cs="Times New Roman"/>
          <w:sz w:val="24"/>
          <w:szCs w:val="24"/>
          <w:shd w:val="clear" w:color="auto" w:fill="FFFFFF"/>
        </w:rPr>
        <w:t xml:space="preserve">plant stem rotations over the number of leaves. To find the number of rotations, a spiral is drawn up the plant stem through every leaf. The number of full rotations is denoted as the numerator and the number of leaves passed through is denoted as the denominator. </w:t>
      </w:r>
      <w:r>
        <w:rPr>
          <w:rFonts w:ascii="Times New Roman" w:hAnsi="Times New Roman" w:cs="Times New Roman"/>
          <w:sz w:val="24"/>
          <w:szCs w:val="24"/>
          <w:shd w:val="clear" w:color="auto" w:fill="FFFFFF"/>
        </w:rPr>
        <w:t>Figure 9</w:t>
      </w:r>
      <w:r w:rsidR="00D4368B">
        <w:rPr>
          <w:rFonts w:ascii="Times New Roman" w:hAnsi="Times New Roman" w:cs="Times New Roman"/>
          <w:sz w:val="24"/>
          <w:szCs w:val="24"/>
          <w:shd w:val="clear" w:color="auto" w:fill="FFFFFF"/>
        </w:rPr>
        <w:t xml:space="preserve"> illustrates a plant with five rotations and eight leaves within those rotations, denoted </w:t>
      </w:r>
      <w:r>
        <w:rPr>
          <w:rFonts w:ascii="Times New Roman" w:hAnsi="Times New Roman" w:cs="Times New Roman"/>
          <w:sz w:val="24"/>
          <w:szCs w:val="24"/>
          <w:shd w:val="clear" w:color="auto" w:fill="FFFFFF"/>
        </w:rPr>
        <w:t>with</w:t>
      </w:r>
      <w:r w:rsidR="00D4368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angle </w:t>
      </w:r>
      <w:r w:rsidR="00D4368B">
        <w:rPr>
          <w:rFonts w:ascii="Times New Roman" w:hAnsi="Times New Roman" w:cs="Times New Roman"/>
          <w:sz w:val="24"/>
          <w:szCs w:val="24"/>
          <w:shd w:val="clear" w:color="auto" w:fill="FFFFFF"/>
        </w:rPr>
        <w:t xml:space="preserve">5/8. </w:t>
      </w:r>
    </w:p>
    <w:p w14:paraId="426CB772" w14:textId="6DB4159D" w:rsidR="00D4368B" w:rsidRDefault="00D4368B" w:rsidP="00FF2106">
      <w:pPr>
        <w:spacing w:after="0"/>
        <w:ind w:left="3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Natural examples include hazel with angle 1/3, apricot with 2/5, sunflower with 3/8, and willow with 5/13. </w:t>
      </w:r>
      <w:r w:rsidR="00FF2106">
        <w:rPr>
          <w:rFonts w:ascii="Times New Roman" w:hAnsi="Times New Roman" w:cs="Times New Roman"/>
          <w:sz w:val="24"/>
          <w:szCs w:val="24"/>
          <w:shd w:val="clear" w:color="auto" w:fill="FFFFFF"/>
        </w:rPr>
        <w:t>Both</w:t>
      </w:r>
      <w:r>
        <w:rPr>
          <w:rFonts w:ascii="Times New Roman" w:hAnsi="Times New Roman" w:cs="Times New Roman"/>
          <w:sz w:val="24"/>
          <w:szCs w:val="24"/>
          <w:shd w:val="clear" w:color="auto" w:fill="FFFFFF"/>
        </w:rPr>
        <w:t xml:space="preserve"> the numerators and denominators exhibit Fibonacci numbers. </w:t>
      </w:r>
      <w:r w:rsidR="00327B72">
        <w:rPr>
          <w:rFonts w:ascii="Times New Roman" w:hAnsi="Times New Roman" w:cs="Times New Roman"/>
          <w:sz w:val="24"/>
          <w:szCs w:val="24"/>
          <w:shd w:val="clear" w:color="auto" w:fill="FFFFFF"/>
        </w:rPr>
        <w:t>[11]</w:t>
      </w:r>
    </w:p>
    <w:p w14:paraId="5B3CFDAA" w14:textId="17A86D41" w:rsidR="00D4368B" w:rsidRDefault="00D4368B" w:rsidP="00BC163B">
      <w:pPr>
        <w:spacing w:after="0"/>
        <w:ind w:left="360"/>
        <w:rPr>
          <w:rFonts w:ascii="Times New Roman" w:hAnsi="Times New Roman" w:cs="Times New Roman"/>
          <w:sz w:val="24"/>
          <w:szCs w:val="24"/>
          <w:shd w:val="clear" w:color="auto" w:fill="FFFFFF"/>
        </w:rPr>
      </w:pPr>
    </w:p>
    <w:p w14:paraId="0615A1A2" w14:textId="77777777" w:rsidR="00D4368B" w:rsidRDefault="00D4368B" w:rsidP="00BC163B">
      <w:pPr>
        <w:spacing w:after="0"/>
        <w:ind w:left="360"/>
        <w:rPr>
          <w:rFonts w:ascii="Times New Roman" w:hAnsi="Times New Roman" w:cs="Times New Roman"/>
          <w:sz w:val="24"/>
          <w:szCs w:val="24"/>
          <w:shd w:val="clear" w:color="auto" w:fill="FFFFFF"/>
        </w:rPr>
      </w:pPr>
    </w:p>
    <w:p w14:paraId="546B0CF1" w14:textId="4C60D77B" w:rsidR="00D4368B" w:rsidRPr="00D4368B" w:rsidRDefault="00D4368B" w:rsidP="00D4368B">
      <w:pPr>
        <w:pStyle w:val="ListParagraph"/>
        <w:numPr>
          <w:ilvl w:val="0"/>
          <w:numId w:val="1"/>
        </w:numPr>
        <w:spacing w:after="0"/>
        <w:jc w:val="center"/>
        <w:rPr>
          <w:rFonts w:ascii="Times New Roman" w:hAnsi="Times New Roman" w:cs="Times New Roman"/>
          <w:sz w:val="28"/>
          <w:szCs w:val="28"/>
          <w:shd w:val="clear" w:color="auto" w:fill="FFFFFF"/>
        </w:rPr>
      </w:pPr>
      <w:r w:rsidRPr="00D4368B">
        <w:rPr>
          <w:rFonts w:ascii="Times New Roman" w:hAnsi="Times New Roman" w:cs="Times New Roman"/>
          <w:sz w:val="28"/>
          <w:szCs w:val="28"/>
          <w:shd w:val="clear" w:color="auto" w:fill="FFFFFF"/>
        </w:rPr>
        <w:t>Why the Fibonacci Sequence and Golden Ratio are so Prevalent in Nature</w:t>
      </w:r>
    </w:p>
    <w:p w14:paraId="77E10C26" w14:textId="1738D200" w:rsidR="00D4368B" w:rsidRDefault="00D4368B" w:rsidP="00D4368B">
      <w:pPr>
        <w:spacing w:after="0"/>
        <w:rPr>
          <w:rFonts w:ascii="Times New Roman" w:hAnsi="Times New Roman" w:cs="Times New Roman"/>
          <w:sz w:val="24"/>
          <w:szCs w:val="24"/>
          <w:shd w:val="clear" w:color="auto" w:fill="FFFFFF"/>
        </w:rPr>
      </w:pPr>
    </w:p>
    <w:p w14:paraId="3502030C" w14:textId="6A5081AA" w:rsidR="00D4368B" w:rsidRDefault="00D4368B" w:rsidP="00D4368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4.1: </w:t>
      </w:r>
      <w:r w:rsidR="005E3DED" w:rsidRPr="005E3DED">
        <w:rPr>
          <w:rFonts w:ascii="Times New Roman" w:hAnsi="Times New Roman" w:cs="Times New Roman"/>
          <w:b/>
          <w:bCs/>
          <w:sz w:val="24"/>
          <w:szCs w:val="24"/>
          <w:shd w:val="clear" w:color="auto" w:fill="FFFFFF"/>
        </w:rPr>
        <w:t>Efficient Growth</w:t>
      </w:r>
      <w:r w:rsidR="005E3DED">
        <w:rPr>
          <w:rFonts w:ascii="Times New Roman" w:hAnsi="Times New Roman" w:cs="Times New Roman"/>
          <w:sz w:val="24"/>
          <w:szCs w:val="24"/>
          <w:shd w:val="clear" w:color="auto" w:fill="FFFFFF"/>
        </w:rPr>
        <w:t xml:space="preserve">. Some argue that as natural spirals form, maintaining the same shape through each successive turn of the spiral uses the least amount of energy, making this the most efficient way for it to develop. Additionally, plants make use of spirals to ensure that leaves have maximum light exposure or ensure the best arrangement to produce the maximum number of seeds. For the purposes of this paper, the sunflower is a favorable example to demonstrate this phenomenon. The spirals found in the center of a sunflower are formed naturally as each new seed forms naturally after a turn from the previous seed. </w:t>
      </w:r>
      <w:r w:rsidR="00FF2106">
        <w:rPr>
          <w:rFonts w:ascii="Times New Roman" w:hAnsi="Times New Roman" w:cs="Times New Roman"/>
          <w:sz w:val="24"/>
          <w:szCs w:val="24"/>
          <w:shd w:val="clear" w:color="auto" w:fill="FFFFFF"/>
        </w:rPr>
        <w:t xml:space="preserve">The purpose of this is to maximize the number of seeds it can hold in the available space. </w:t>
      </w:r>
      <w:r w:rsidR="005E3DED">
        <w:rPr>
          <w:rFonts w:ascii="Times New Roman" w:hAnsi="Times New Roman" w:cs="Times New Roman"/>
          <w:sz w:val="24"/>
          <w:szCs w:val="24"/>
          <w:shd w:val="clear" w:color="auto" w:fill="FFFFFF"/>
        </w:rPr>
        <w:t>This is possible due to the golden ratio</w:t>
      </w:r>
      <w:r w:rsidR="00005D04">
        <w:rPr>
          <w:rFonts w:ascii="Times New Roman" w:hAnsi="Times New Roman" w:cs="Times New Roman"/>
          <w:sz w:val="24"/>
          <w:szCs w:val="24"/>
          <w:shd w:val="clear" w:color="auto" w:fill="FFFFFF"/>
        </w:rPr>
        <w:t>.</w:t>
      </w:r>
      <w:r w:rsidR="001360F1">
        <w:rPr>
          <w:rFonts w:ascii="Times New Roman" w:hAnsi="Times New Roman" w:cs="Times New Roman"/>
          <w:sz w:val="24"/>
          <w:szCs w:val="24"/>
          <w:shd w:val="clear" w:color="auto" w:fill="FFFFFF"/>
        </w:rPr>
        <w:t xml:space="preserve"> [9]</w:t>
      </w:r>
    </w:p>
    <w:p w14:paraId="717C5E94" w14:textId="77777777" w:rsidR="00005D04" w:rsidRDefault="00005D04" w:rsidP="00D4368B">
      <w:pPr>
        <w:spacing w:after="0"/>
        <w:rPr>
          <w:rFonts w:ascii="Times New Roman" w:hAnsi="Times New Roman" w:cs="Times New Roman"/>
          <w:sz w:val="24"/>
          <w:szCs w:val="24"/>
          <w:shd w:val="clear" w:color="auto" w:fill="FFFFFF"/>
        </w:rPr>
      </w:pPr>
    </w:p>
    <w:p w14:paraId="24B95F60" w14:textId="606DCBA0" w:rsidR="00257587" w:rsidRDefault="00005D04" w:rsidP="00005D0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4.2: </w:t>
      </w:r>
      <w:r w:rsidRPr="00005D04">
        <w:rPr>
          <w:rFonts w:ascii="Times New Roman" w:hAnsi="Times New Roman" w:cs="Times New Roman"/>
          <w:b/>
          <w:bCs/>
          <w:sz w:val="24"/>
          <w:szCs w:val="24"/>
          <w:shd w:val="clear" w:color="auto" w:fill="FFFFFF"/>
        </w:rPr>
        <w:t xml:space="preserve">The Golden Ratio and Seed </w:t>
      </w:r>
      <w:r w:rsidR="00257587">
        <w:rPr>
          <w:rFonts w:ascii="Times New Roman" w:hAnsi="Times New Roman" w:cs="Times New Roman"/>
          <w:b/>
          <w:bCs/>
          <w:sz w:val="24"/>
          <w:szCs w:val="24"/>
          <w:shd w:val="clear" w:color="auto" w:fill="FFFFFF"/>
        </w:rPr>
        <w:t>Arrangement</w:t>
      </w:r>
      <w:r>
        <w:rPr>
          <w:rFonts w:ascii="Times New Roman" w:hAnsi="Times New Roman" w:cs="Times New Roman"/>
          <w:sz w:val="24"/>
          <w:szCs w:val="24"/>
          <w:shd w:val="clear" w:color="auto" w:fill="FFFFFF"/>
        </w:rPr>
        <w:t xml:space="preserve">. </w:t>
      </w:r>
      <w:r w:rsidR="00C57A42">
        <w:rPr>
          <w:rFonts w:ascii="Times New Roman" w:hAnsi="Times New Roman" w:cs="Times New Roman"/>
          <w:sz w:val="24"/>
          <w:szCs w:val="24"/>
          <w:shd w:val="clear" w:color="auto" w:fill="FFFFFF"/>
        </w:rPr>
        <w:t>Phi is an irrational number, meaning i</w:t>
      </w:r>
      <w:r>
        <w:rPr>
          <w:rFonts w:ascii="Times New Roman" w:hAnsi="Times New Roman" w:cs="Times New Roman"/>
          <w:sz w:val="24"/>
          <w:szCs w:val="24"/>
          <w:shd w:val="clear" w:color="auto" w:fill="FFFFFF"/>
        </w:rPr>
        <w:t>t</w:t>
      </w:r>
      <w:r w:rsidR="00C57A42">
        <w:rPr>
          <w:rFonts w:ascii="Times New Roman" w:hAnsi="Times New Roman" w:cs="Times New Roman"/>
          <w:sz w:val="24"/>
          <w:szCs w:val="24"/>
          <w:shd w:val="clear" w:color="auto" w:fill="FFFFFF"/>
        </w:rPr>
        <w:t xml:space="preserve"> ca</w:t>
      </w:r>
      <w:r>
        <w:rPr>
          <w:rFonts w:ascii="Times New Roman" w:hAnsi="Times New Roman" w:cs="Times New Roman"/>
          <w:sz w:val="24"/>
          <w:szCs w:val="24"/>
          <w:shd w:val="clear" w:color="auto" w:fill="FFFFFF"/>
        </w:rPr>
        <w:t>n</w:t>
      </w:r>
      <w:r w:rsidR="00C57A42">
        <w:rPr>
          <w:rFonts w:ascii="Times New Roman" w:hAnsi="Times New Roman" w:cs="Times New Roman"/>
          <w:sz w:val="24"/>
          <w:szCs w:val="24"/>
          <w:shd w:val="clear" w:color="auto" w:fill="FFFFFF"/>
        </w:rPr>
        <w:t>not be expressed precisely as a fraction and the decimal representation continues infinitely without repetition.</w:t>
      </w:r>
      <w:r>
        <w:rPr>
          <w:rFonts w:ascii="Times New Roman" w:hAnsi="Times New Roman" w:cs="Times New Roman"/>
          <w:sz w:val="24"/>
          <w:szCs w:val="24"/>
          <w:shd w:val="clear" w:color="auto" w:fill="FFFFFF"/>
        </w:rPr>
        <w:t xml:space="preserve"> In fact, phi is known as “the most irrational of the irrational numbers”.</w:t>
      </w:r>
      <w:r w:rsidR="0042750F">
        <w:rPr>
          <w:rFonts w:ascii="Times New Roman" w:hAnsi="Times New Roman" w:cs="Times New Roman"/>
          <w:sz w:val="24"/>
          <w:szCs w:val="24"/>
          <w:shd w:val="clear" w:color="auto" w:fill="FFFFFF"/>
        </w:rPr>
        <w:t xml:space="preserve"> Since the center of a sunflower is a circle (instead of a line), we must instead consider the golden angle. Similar to the golden ratio, the golden angle is </w:t>
      </w:r>
      <w:r w:rsidR="0042750F" w:rsidRPr="0042750F">
        <w:rPr>
          <w:rFonts w:ascii="Times New Roman" w:hAnsi="Times New Roman" w:cs="Times New Roman"/>
          <w:sz w:val="24"/>
          <w:szCs w:val="24"/>
          <w:shd w:val="clear" w:color="auto" w:fill="FFFFFF"/>
        </w:rPr>
        <w:t>found by sectioning the circumference of the circle according to the golden ratio such that the ratio of the smaller arc to the larger arc is the same as the ratio of the larger arc to the total circumference</w:t>
      </w:r>
      <w:r w:rsidR="0042750F">
        <w:rPr>
          <w:rFonts w:ascii="Times New Roman" w:hAnsi="Times New Roman" w:cs="Times New Roman"/>
          <w:sz w:val="24"/>
          <w:szCs w:val="24"/>
          <w:shd w:val="clear" w:color="auto" w:fill="FFFFFF"/>
        </w:rPr>
        <w:t xml:space="preserve">. The golden ratio is equal to the angle of the smaller arc, or 137.5 degrees. </w:t>
      </w:r>
      <w:r w:rsidR="0042750F" w:rsidRPr="0042750F">
        <w:rPr>
          <w:rFonts w:ascii="Times New Roman" w:hAnsi="Times New Roman" w:cs="Times New Roman"/>
          <w:sz w:val="24"/>
          <w:szCs w:val="24"/>
          <w:shd w:val="clear" w:color="auto" w:fill="FFFFFF"/>
        </w:rPr>
        <w:t xml:space="preserve">The center of the sunflower starts with one seed. Each succeeding seed is placed at a </w:t>
      </w:r>
      <w:r w:rsidR="0042750F" w:rsidRPr="0042750F">
        <w:rPr>
          <w:rFonts w:ascii="Times New Roman" w:hAnsi="Times New Roman" w:cs="Times New Roman"/>
          <w:sz w:val="24"/>
          <w:szCs w:val="24"/>
          <w:shd w:val="clear" w:color="auto" w:fill="FFFFFF"/>
        </w:rPr>
        <w:t>137.5-degree</w:t>
      </w:r>
      <w:r w:rsidR="0042750F" w:rsidRPr="0042750F">
        <w:rPr>
          <w:rFonts w:ascii="Times New Roman" w:hAnsi="Times New Roman" w:cs="Times New Roman"/>
          <w:sz w:val="24"/>
          <w:szCs w:val="24"/>
          <w:shd w:val="clear" w:color="auto" w:fill="FFFFFF"/>
        </w:rPr>
        <w:t xml:space="preserve"> angle from its predecessor</w:t>
      </w:r>
      <w:r w:rsidR="0042750F">
        <w:rPr>
          <w:rFonts w:ascii="Times New Roman" w:hAnsi="Times New Roman" w:cs="Times New Roman"/>
          <w:sz w:val="24"/>
          <w:szCs w:val="24"/>
          <w:shd w:val="clear" w:color="auto" w:fill="FFFFFF"/>
        </w:rPr>
        <w:t>, creating the same space between all seeds. This is the optimal filling of the center of the sunflower with seeds</w:t>
      </w:r>
      <w:r w:rsidR="00257587">
        <w:rPr>
          <w:rFonts w:ascii="Times New Roman" w:hAnsi="Times New Roman" w:cs="Times New Roman"/>
          <w:sz w:val="24"/>
          <w:szCs w:val="24"/>
          <w:shd w:val="clear" w:color="auto" w:fill="FFFFFF"/>
        </w:rPr>
        <w:t xml:space="preserve"> and the only arrangement that creates two spirals – one in each direction</w:t>
      </w:r>
      <w:r w:rsidR="00F32D97">
        <w:rPr>
          <w:rFonts w:ascii="Times New Roman" w:hAnsi="Times New Roman" w:cs="Times New Roman"/>
          <w:sz w:val="24"/>
          <w:szCs w:val="24"/>
          <w:shd w:val="clear" w:color="auto" w:fill="FFFFFF"/>
        </w:rPr>
        <w:t xml:space="preserve"> (figure 12)</w:t>
      </w:r>
      <w:r w:rsidR="00257587">
        <w:rPr>
          <w:rFonts w:ascii="Times New Roman" w:hAnsi="Times New Roman" w:cs="Times New Roman"/>
          <w:sz w:val="24"/>
          <w:szCs w:val="24"/>
          <w:shd w:val="clear" w:color="auto" w:fill="FFFFFF"/>
        </w:rPr>
        <w:t xml:space="preserve">. </w:t>
      </w:r>
      <w:r w:rsidR="001360F1">
        <w:rPr>
          <w:rFonts w:ascii="Times New Roman" w:hAnsi="Times New Roman" w:cs="Times New Roman"/>
          <w:sz w:val="24"/>
          <w:szCs w:val="24"/>
          <w:shd w:val="clear" w:color="auto" w:fill="FFFFFF"/>
        </w:rPr>
        <w:t>[4][8]</w:t>
      </w:r>
    </w:p>
    <w:p w14:paraId="2C586706" w14:textId="326C4022" w:rsidR="00257587" w:rsidRDefault="00257587" w:rsidP="00005D04">
      <w:pPr>
        <w:spacing w:after="0"/>
        <w:rPr>
          <w:rFonts w:ascii="Times New Roman" w:hAnsi="Times New Roman" w:cs="Times New Roman"/>
          <w:sz w:val="24"/>
          <w:szCs w:val="24"/>
          <w:shd w:val="clear" w:color="auto" w:fill="FFFFFF"/>
        </w:rPr>
      </w:pPr>
    </w:p>
    <w:p w14:paraId="67147B17" w14:textId="39948223" w:rsidR="00257587" w:rsidRDefault="00040979" w:rsidP="00005D04">
      <w:pPr>
        <w:spacing w:after="0"/>
        <w:rPr>
          <w:rFonts w:ascii="Times New Roman" w:hAnsi="Times New Roman" w:cs="Times New Roman"/>
          <w:sz w:val="24"/>
          <w:szCs w:val="24"/>
          <w:shd w:val="clear" w:color="auto" w:fill="FFFFFF"/>
        </w:rPr>
      </w:pPr>
      <w:r>
        <w:rPr>
          <w:noProof/>
        </w:rPr>
        <mc:AlternateContent>
          <mc:Choice Requires="wps">
            <w:drawing>
              <wp:anchor distT="0" distB="0" distL="114300" distR="114300" simplePos="0" relativeHeight="251712512" behindDoc="0" locked="0" layoutInCell="1" allowOverlap="1" wp14:anchorId="3771D0D7" wp14:editId="64DF2789">
                <wp:simplePos x="0" y="0"/>
                <wp:positionH relativeFrom="column">
                  <wp:posOffset>729615</wp:posOffset>
                </wp:positionH>
                <wp:positionV relativeFrom="paragraph">
                  <wp:posOffset>2237740</wp:posOffset>
                </wp:positionV>
                <wp:extent cx="939165" cy="635"/>
                <wp:effectExtent l="0" t="0" r="0" b="0"/>
                <wp:wrapTopAndBottom/>
                <wp:docPr id="186426172" name="Text Box 1"/>
                <wp:cNvGraphicFramePr/>
                <a:graphic xmlns:a="http://schemas.openxmlformats.org/drawingml/2006/main">
                  <a:graphicData uri="http://schemas.microsoft.com/office/word/2010/wordprocessingShape">
                    <wps:wsp>
                      <wps:cNvSpPr txBox="1"/>
                      <wps:spPr>
                        <a:xfrm>
                          <a:off x="0" y="0"/>
                          <a:ext cx="939165" cy="635"/>
                        </a:xfrm>
                        <a:prstGeom prst="rect">
                          <a:avLst/>
                        </a:prstGeom>
                        <a:solidFill>
                          <a:prstClr val="white"/>
                        </a:solidFill>
                        <a:ln>
                          <a:noFill/>
                        </a:ln>
                      </wps:spPr>
                      <wps:txbx>
                        <w:txbxContent>
                          <w:p w14:paraId="405C7F17" w14:textId="74063541" w:rsidR="00040979" w:rsidRPr="009A1925" w:rsidRDefault="00040979" w:rsidP="00040979">
                            <w:pPr>
                              <w:pStyle w:val="Caption"/>
                              <w:rPr>
                                <w:rFonts w:ascii="Times New Roman" w:hAnsi="Times New Roman" w:cs="Times New Roman"/>
                                <w:shd w:val="clear" w:color="auto" w:fill="FFFFFF"/>
                              </w:rPr>
                            </w:pPr>
                            <w:r>
                              <w:t xml:space="preserve">Figure </w:t>
                            </w:r>
                            <w:r w:rsidR="00586D86">
                              <w:t>10</w:t>
                            </w:r>
                            <w:r>
                              <w:t xml:space="preserve">: Seed arrangement at a </w:t>
                            </w:r>
                            <w:r w:rsidR="00CF044A">
                              <w:t>90-degree</w:t>
                            </w:r>
                            <w:r>
                              <w:t xml:space="preserve"> 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71D0D7" id="_x0000_s1039" type="#_x0000_t202" style="position:absolute;margin-left:57.45pt;margin-top:176.2pt;width:73.9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" stroked="f">
                <v:textbox style="mso-fit-shape-to-text:t" inset="0,0,0,0">
                  <w:txbxContent>
                    <w:p w14:paraId="405C7F17" w14:textId="74063541" w:rsidR="00040979" w:rsidRPr="009A1925" w:rsidRDefault="00040979" w:rsidP="00040979">
                      <w:pPr>
                        <w:pStyle w:val="Caption"/>
                        <w:rPr>
                          <w:rFonts w:ascii="Times New Roman" w:hAnsi="Times New Roman" w:cs="Times New Roman"/>
                          <w:shd w:val="clear" w:color="auto" w:fill="FFFFFF"/>
                        </w:rPr>
                      </w:pPr>
                      <w:r>
                        <w:t xml:space="preserve">Figure </w:t>
                      </w:r>
                      <w:r w:rsidR="00586D86">
                        <w:t>10</w:t>
                      </w:r>
                      <w:r>
                        <w:t xml:space="preserve">: Seed arrangement at a </w:t>
                      </w:r>
                      <w:r w:rsidR="00CF044A">
                        <w:t>90-degree</w:t>
                      </w:r>
                      <w:r>
                        <w:t xml:space="preserve"> angle.</w:t>
                      </w:r>
                    </w:p>
                  </w:txbxContent>
                </v:textbox>
                <w10:wrap type="topAndBottom"/>
              </v:shape>
            </w:pict>
          </mc:Fallback>
        </mc:AlternateContent>
      </w:r>
      <w:r w:rsidR="00257587" w:rsidRPr="00257587">
        <w:rPr>
          <w:rFonts w:ascii="Times New Roman" w:hAnsi="Times New Roman" w:cs="Times New Roman"/>
          <w:sz w:val="24"/>
          <w:szCs w:val="24"/>
          <w:shd w:val="clear" w:color="auto" w:fill="FFFFFF"/>
        </w:rPr>
        <w:drawing>
          <wp:anchor distT="0" distB="0" distL="114300" distR="114300" simplePos="0" relativeHeight="251680768" behindDoc="0" locked="0" layoutInCell="1" allowOverlap="1" wp14:anchorId="61859F7F" wp14:editId="18F2BF4B">
            <wp:simplePos x="0" y="0"/>
            <wp:positionH relativeFrom="column">
              <wp:posOffset>582930</wp:posOffset>
            </wp:positionH>
            <wp:positionV relativeFrom="paragraph">
              <wp:posOffset>1094740</wp:posOffset>
            </wp:positionV>
            <wp:extent cx="1233170" cy="939165"/>
            <wp:effectExtent l="0" t="5398" r="0" b="0"/>
            <wp:wrapTopAndBottom/>
            <wp:docPr id="23" name="Picture 22" descr="A diagram of a circular design&#10;&#10;Description automatically generated with medium confidence">
              <a:extLst xmlns:a="http://schemas.openxmlformats.org/drawingml/2006/main">
                <a:ext uri="{FF2B5EF4-FFF2-40B4-BE49-F238E27FC236}">
                  <a16:creationId xmlns:a16="http://schemas.microsoft.com/office/drawing/2014/main" id="{D2CAC218-C291-6412-3C63-EB1ECD8AC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diagram of a circular design&#10;&#10;Description automatically generated with medium confidence">
                      <a:extLst>
                        <a:ext uri="{FF2B5EF4-FFF2-40B4-BE49-F238E27FC236}">
                          <a16:creationId xmlns:a16="http://schemas.microsoft.com/office/drawing/2014/main" id="{D2CAC218-C291-6412-3C63-EB1ECD8AC3AF}"/>
                        </a:ext>
                      </a:extLst>
                    </pic:cNvPr>
                    <pic:cNvPicPr>
                      <a:picLocks noChangeAspect="1"/>
                    </pic:cNvPicPr>
                  </pic:nvPicPr>
                  <pic:blipFill rotWithShape="1">
                    <a:blip r:embed="rId29">
                      <a:extLst>
                        <a:ext uri="{28A0092B-C50C-407E-A947-70E740481C1C}">
                          <a14:useLocalDpi xmlns:a14="http://schemas.microsoft.com/office/drawing/2010/main" val="0"/>
                        </a:ext>
                      </a:extLst>
                    </a:blip>
                    <a:srcRect l="21798" r="20726" b="68480"/>
                    <a:stretch/>
                  </pic:blipFill>
                  <pic:spPr bwMode="auto">
                    <a:xfrm rot="16200000">
                      <a:off x="0" y="0"/>
                      <a:ext cx="1233170" cy="93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5374EC05" wp14:editId="2E7C8029">
                <wp:simplePos x="0" y="0"/>
                <wp:positionH relativeFrom="column">
                  <wp:posOffset>2668905</wp:posOffset>
                </wp:positionH>
                <wp:positionV relativeFrom="paragraph">
                  <wp:posOffset>2185035</wp:posOffset>
                </wp:positionV>
                <wp:extent cx="914400" cy="635"/>
                <wp:effectExtent l="0" t="0" r="0" b="0"/>
                <wp:wrapTopAndBottom/>
                <wp:docPr id="1371538276" name="Text Box 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61B05079" w14:textId="08BD2970" w:rsidR="00040979" w:rsidRPr="007273FD" w:rsidRDefault="00040979" w:rsidP="00040979">
                            <w:pPr>
                              <w:pStyle w:val="Caption"/>
                              <w:rPr>
                                <w:noProof/>
                                <w:sz w:val="22"/>
                                <w:szCs w:val="22"/>
                              </w:rPr>
                            </w:pPr>
                            <w:r>
                              <w:t>Figure 1</w:t>
                            </w:r>
                            <w:r w:rsidR="00586D86">
                              <w:t>1</w:t>
                            </w:r>
                            <w:r w:rsidRPr="00A232B5">
                              <w:t xml:space="preserve">: Seed arrangement at a </w:t>
                            </w:r>
                            <w:r w:rsidR="00CF044A">
                              <w:t>137.6</w:t>
                            </w:r>
                            <w:r w:rsidR="00CF044A" w:rsidRPr="00A232B5">
                              <w:t>-degree</w:t>
                            </w:r>
                            <w:r w:rsidRPr="00A232B5">
                              <w:t xml:space="preserve"> 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74EC05" id="_x0000_s1040" type="#_x0000_t202" style="position:absolute;margin-left:210.15pt;margin-top:172.05pt;width:1in;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" stroked="f">
                <v:textbox style="mso-fit-shape-to-text:t" inset="0,0,0,0">
                  <w:txbxContent>
                    <w:p w14:paraId="61B05079" w14:textId="08BD2970" w:rsidR="00040979" w:rsidRPr="007273FD" w:rsidRDefault="00040979" w:rsidP="00040979">
                      <w:pPr>
                        <w:pStyle w:val="Caption"/>
                        <w:rPr>
                          <w:noProof/>
                          <w:sz w:val="22"/>
                          <w:szCs w:val="22"/>
                        </w:rPr>
                      </w:pPr>
                      <w:r>
                        <w:t>Figure 1</w:t>
                      </w:r>
                      <w:r w:rsidR="00586D86">
                        <w:t>1</w:t>
                      </w:r>
                      <w:r w:rsidRPr="00A232B5">
                        <w:t xml:space="preserve">: Seed arrangement at a </w:t>
                      </w:r>
                      <w:r w:rsidR="00CF044A">
                        <w:t>137.6</w:t>
                      </w:r>
                      <w:r w:rsidR="00CF044A" w:rsidRPr="00A232B5">
                        <w:t>-degree</w:t>
                      </w:r>
                      <w:r w:rsidRPr="00A232B5">
                        <w:t xml:space="preserve"> angle.</w:t>
                      </w:r>
                    </w:p>
                  </w:txbxContent>
                </v:textbox>
                <w10:wrap type="topAndBottom"/>
              </v:shape>
            </w:pict>
          </mc:Fallback>
        </mc:AlternateContent>
      </w:r>
      <w:r w:rsidR="00257587" w:rsidRPr="00257587">
        <w:rPr>
          <w:rFonts w:ascii="Times New Roman" w:hAnsi="Times New Roman" w:cs="Times New Roman"/>
          <w:sz w:val="24"/>
          <w:szCs w:val="24"/>
          <w:shd w:val="clear" w:color="auto" w:fill="FFFFFF"/>
        </w:rPr>
        <w:drawing>
          <wp:anchor distT="0" distB="0" distL="114300" distR="114300" simplePos="0" relativeHeight="251687936" behindDoc="0" locked="0" layoutInCell="1" allowOverlap="1" wp14:anchorId="7B7F96AD" wp14:editId="73E00DFA">
            <wp:simplePos x="0" y="0"/>
            <wp:positionH relativeFrom="column">
              <wp:posOffset>2467610</wp:posOffset>
            </wp:positionH>
            <wp:positionV relativeFrom="paragraph">
              <wp:posOffset>1092835</wp:posOffset>
            </wp:positionV>
            <wp:extent cx="1236980" cy="833755"/>
            <wp:effectExtent l="0" t="7938" r="0" b="0"/>
            <wp:wrapTopAndBottom/>
            <wp:docPr id="486438995" name="Picture 22" descr="A diagram of a circular design&#10;&#10;Description automatically generated with medium confidence">
              <a:extLst xmlns:a="http://schemas.openxmlformats.org/drawingml/2006/main">
                <a:ext uri="{FF2B5EF4-FFF2-40B4-BE49-F238E27FC236}">
                  <a16:creationId xmlns:a16="http://schemas.microsoft.com/office/drawing/2014/main" id="{D2CAC218-C291-6412-3C63-EB1ECD8AC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diagram of a circular design&#10;&#10;Description automatically generated with medium confidence">
                      <a:extLst>
                        <a:ext uri="{FF2B5EF4-FFF2-40B4-BE49-F238E27FC236}">
                          <a16:creationId xmlns:a16="http://schemas.microsoft.com/office/drawing/2014/main" id="{D2CAC218-C291-6412-3C63-EB1ECD8AC3AF}"/>
                        </a:ext>
                      </a:extLst>
                    </pic:cNvPr>
                    <pic:cNvPicPr>
                      <a:picLocks noChangeAspect="1"/>
                    </pic:cNvPicPr>
                  </pic:nvPicPr>
                  <pic:blipFill rotWithShape="1">
                    <a:blip r:embed="rId29">
                      <a:extLst>
                        <a:ext uri="{28A0092B-C50C-407E-A947-70E740481C1C}">
                          <a14:useLocalDpi xmlns:a14="http://schemas.microsoft.com/office/drawing/2010/main" val="0"/>
                        </a:ext>
                      </a:extLst>
                    </a:blip>
                    <a:srcRect l="21798" t="34156" r="20726" b="37949"/>
                    <a:stretch/>
                  </pic:blipFill>
                  <pic:spPr bwMode="auto">
                    <a:xfrm rot="16200000">
                      <a:off x="0" y="0"/>
                      <a:ext cx="1236980" cy="833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6608" behindDoc="0" locked="0" layoutInCell="1" allowOverlap="1" wp14:anchorId="11515016" wp14:editId="09F41374">
                <wp:simplePos x="0" y="0"/>
                <wp:positionH relativeFrom="column">
                  <wp:posOffset>4563745</wp:posOffset>
                </wp:positionH>
                <wp:positionV relativeFrom="paragraph">
                  <wp:posOffset>2223135</wp:posOffset>
                </wp:positionV>
                <wp:extent cx="914400" cy="635"/>
                <wp:effectExtent l="0" t="0" r="0" b="0"/>
                <wp:wrapTopAndBottom/>
                <wp:docPr id="1353728603" name="Text Box 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39141B04" w14:textId="6E158FC9" w:rsidR="00040979" w:rsidRPr="00101A8E" w:rsidRDefault="00040979" w:rsidP="00040979">
                            <w:pPr>
                              <w:pStyle w:val="Caption"/>
                              <w:rPr>
                                <w:noProof/>
                                <w:sz w:val="22"/>
                                <w:szCs w:val="22"/>
                              </w:rPr>
                            </w:pPr>
                            <w:r>
                              <w:t>Figure 1</w:t>
                            </w:r>
                            <w:r w:rsidR="00586D86">
                              <w:t>2</w:t>
                            </w:r>
                            <w:r w:rsidRPr="00B31575">
                              <w:t xml:space="preserve">: Seed arrangement at a </w:t>
                            </w:r>
                            <w:r w:rsidR="00CF044A">
                              <w:t>137.5</w:t>
                            </w:r>
                            <w:r w:rsidR="00CF044A" w:rsidRPr="00B31575">
                              <w:t>-degree</w:t>
                            </w:r>
                            <w:r w:rsidRPr="00B31575">
                              <w:t xml:space="preserve"> 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515016" id="_x0000_s1041" type="#_x0000_t202" style="position:absolute;margin-left:359.35pt;margin-top:175.05pt;width:1in;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" stroked="f">
                <v:textbox style="mso-fit-shape-to-text:t" inset="0,0,0,0">
                  <w:txbxContent>
                    <w:p w14:paraId="39141B04" w14:textId="6E158FC9" w:rsidR="00040979" w:rsidRPr="00101A8E" w:rsidRDefault="00040979" w:rsidP="00040979">
                      <w:pPr>
                        <w:pStyle w:val="Caption"/>
                        <w:rPr>
                          <w:noProof/>
                          <w:sz w:val="22"/>
                          <w:szCs w:val="22"/>
                        </w:rPr>
                      </w:pPr>
                      <w:r>
                        <w:t>Figure 1</w:t>
                      </w:r>
                      <w:r w:rsidR="00586D86">
                        <w:t>2</w:t>
                      </w:r>
                      <w:r w:rsidRPr="00B31575">
                        <w:t xml:space="preserve">: Seed arrangement at a </w:t>
                      </w:r>
                      <w:r w:rsidR="00CF044A">
                        <w:t>137.5</w:t>
                      </w:r>
                      <w:r w:rsidR="00CF044A" w:rsidRPr="00B31575">
                        <w:t>-degree</w:t>
                      </w:r>
                      <w:r w:rsidRPr="00B31575">
                        <w:t xml:space="preserve"> angle.</w:t>
                      </w:r>
                    </w:p>
                  </w:txbxContent>
                </v:textbox>
                <w10:wrap type="topAndBottom"/>
              </v:shape>
            </w:pict>
          </mc:Fallback>
        </mc:AlternateContent>
      </w:r>
      <w:r w:rsidR="00257587" w:rsidRPr="00257587">
        <w:rPr>
          <w:rFonts w:ascii="Times New Roman" w:hAnsi="Times New Roman" w:cs="Times New Roman"/>
          <w:sz w:val="24"/>
          <w:szCs w:val="24"/>
          <w:shd w:val="clear" w:color="auto" w:fill="FFFFFF"/>
        </w:rPr>
        <w:drawing>
          <wp:anchor distT="0" distB="0" distL="114300" distR="114300" simplePos="0" relativeHeight="251693056" behindDoc="0" locked="0" layoutInCell="1" allowOverlap="1" wp14:anchorId="7C918147" wp14:editId="1526282D">
            <wp:simplePos x="0" y="0"/>
            <wp:positionH relativeFrom="column">
              <wp:posOffset>4319905</wp:posOffset>
            </wp:positionH>
            <wp:positionV relativeFrom="paragraph">
              <wp:posOffset>1107440</wp:posOffset>
            </wp:positionV>
            <wp:extent cx="1303020" cy="814705"/>
            <wp:effectExtent l="0" t="3493" r="7938" b="7937"/>
            <wp:wrapTopAndBottom/>
            <wp:docPr id="1356713605" name="Picture 22" descr="A diagram of a circular design&#10;&#10;Description automatically generated with medium confidence">
              <a:extLst xmlns:a="http://schemas.openxmlformats.org/drawingml/2006/main">
                <a:ext uri="{FF2B5EF4-FFF2-40B4-BE49-F238E27FC236}">
                  <a16:creationId xmlns:a16="http://schemas.microsoft.com/office/drawing/2014/main" id="{D2CAC218-C291-6412-3C63-EB1ECD8AC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diagram of a circular design&#10;&#10;Description automatically generated with medium confidence">
                      <a:extLst>
                        <a:ext uri="{FF2B5EF4-FFF2-40B4-BE49-F238E27FC236}">
                          <a16:creationId xmlns:a16="http://schemas.microsoft.com/office/drawing/2014/main" id="{D2CAC218-C291-6412-3C63-EB1ECD8AC3AF}"/>
                        </a:ext>
                      </a:extLst>
                    </pic:cNvPr>
                    <pic:cNvPicPr>
                      <a:picLocks noChangeAspect="1"/>
                    </pic:cNvPicPr>
                  </pic:nvPicPr>
                  <pic:blipFill rotWithShape="1">
                    <a:blip r:embed="rId29">
                      <a:extLst>
                        <a:ext uri="{28A0092B-C50C-407E-A947-70E740481C1C}">
                          <a14:useLocalDpi xmlns:a14="http://schemas.microsoft.com/office/drawing/2010/main" val="0"/>
                        </a:ext>
                      </a:extLst>
                    </a:blip>
                    <a:srcRect l="21798" t="65621" r="20726" b="8503"/>
                    <a:stretch/>
                  </pic:blipFill>
                  <pic:spPr bwMode="auto">
                    <a:xfrm rot="16200000">
                      <a:off x="0" y="0"/>
                      <a:ext cx="1303020" cy="81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7587">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28C6BA6" wp14:editId="3A44B430">
                <wp:simplePos x="0" y="0"/>
                <wp:positionH relativeFrom="column">
                  <wp:posOffset>4316095</wp:posOffset>
                </wp:positionH>
                <wp:positionV relativeFrom="paragraph">
                  <wp:posOffset>1223645</wp:posOffset>
                </wp:positionV>
                <wp:extent cx="116205" cy="205740"/>
                <wp:effectExtent l="0" t="0" r="0" b="3810"/>
                <wp:wrapNone/>
                <wp:docPr id="2005834359" name="Rectangle 1"/>
                <wp:cNvGraphicFramePr/>
                <a:graphic xmlns:a="http://schemas.openxmlformats.org/drawingml/2006/main">
                  <a:graphicData uri="http://schemas.microsoft.com/office/word/2010/wordprocessingShape">
                    <wps:wsp>
                      <wps:cNvSpPr/>
                      <wps:spPr>
                        <a:xfrm>
                          <a:off x="0" y="0"/>
                          <a:ext cx="116205" cy="205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ECD53" id="Rectangle 1" o:spid="_x0000_s1026" style="position:absolute;margin-left:339.85pt;margin-top:96.35pt;width:9.15pt;height:16.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" fillcolor="white [3212]" stroked="f" strokeweight="1pt"/>
            </w:pict>
          </mc:Fallback>
        </mc:AlternateContent>
      </w:r>
      <w:r w:rsidR="00257587">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341F065" wp14:editId="2E139D13">
                <wp:simplePos x="0" y="0"/>
                <wp:positionH relativeFrom="column">
                  <wp:posOffset>3522345</wp:posOffset>
                </wp:positionH>
                <wp:positionV relativeFrom="paragraph">
                  <wp:posOffset>1246505</wp:posOffset>
                </wp:positionV>
                <wp:extent cx="116205" cy="205740"/>
                <wp:effectExtent l="0" t="0" r="0" b="3810"/>
                <wp:wrapNone/>
                <wp:docPr id="204035392" name="Rectangle 1"/>
                <wp:cNvGraphicFramePr/>
                <a:graphic xmlns:a="http://schemas.openxmlformats.org/drawingml/2006/main">
                  <a:graphicData uri="http://schemas.microsoft.com/office/word/2010/wordprocessingShape">
                    <wps:wsp>
                      <wps:cNvSpPr/>
                      <wps:spPr>
                        <a:xfrm>
                          <a:off x="0" y="0"/>
                          <a:ext cx="116205" cy="205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E63E4" id="Rectangle 1" o:spid="_x0000_s1026" style="position:absolute;margin-left:277.35pt;margin-top:98.15pt;width:9.15pt;height:16.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" fillcolor="white [3212]" stroked="f" strokeweight="1pt"/>
            </w:pict>
          </mc:Fallback>
        </mc:AlternateContent>
      </w:r>
      <w:r w:rsidR="00257587">
        <w:rPr>
          <w:rFonts w:ascii="Times New Roman" w:hAnsi="Times New Roman" w:cs="Times New Roman"/>
          <w:sz w:val="24"/>
          <w:szCs w:val="24"/>
          <w:shd w:val="clear" w:color="auto" w:fill="FFFFFF"/>
        </w:rPr>
        <w:t xml:space="preserve">4.3: </w:t>
      </w:r>
      <w:r w:rsidR="00257587" w:rsidRPr="00257587">
        <w:rPr>
          <w:rFonts w:ascii="Times New Roman" w:hAnsi="Times New Roman" w:cs="Times New Roman"/>
          <w:b/>
          <w:bCs/>
          <w:sz w:val="24"/>
          <w:szCs w:val="24"/>
          <w:shd w:val="clear" w:color="auto" w:fill="FFFFFF"/>
        </w:rPr>
        <w:t>The Importance of Using the Golden Ratio for Seed Arrangement</w:t>
      </w:r>
      <w:r w:rsidR="00257587">
        <w:rPr>
          <w:rFonts w:ascii="Times New Roman" w:hAnsi="Times New Roman" w:cs="Times New Roman"/>
          <w:sz w:val="24"/>
          <w:szCs w:val="24"/>
          <w:shd w:val="clear" w:color="auto" w:fill="FFFFFF"/>
        </w:rPr>
        <w:t>. As state</w:t>
      </w:r>
      <w:r w:rsidR="003D7C91">
        <w:rPr>
          <w:rFonts w:ascii="Times New Roman" w:hAnsi="Times New Roman" w:cs="Times New Roman"/>
          <w:sz w:val="24"/>
          <w:szCs w:val="24"/>
          <w:shd w:val="clear" w:color="auto" w:fill="FFFFFF"/>
        </w:rPr>
        <w:t>d</w:t>
      </w:r>
      <w:r w:rsidR="00257587">
        <w:rPr>
          <w:rFonts w:ascii="Times New Roman" w:hAnsi="Times New Roman" w:cs="Times New Roman"/>
          <w:sz w:val="24"/>
          <w:szCs w:val="24"/>
          <w:shd w:val="clear" w:color="auto" w:fill="FFFFFF"/>
        </w:rPr>
        <w:t xml:space="preserve"> above, phi is considered the most irrational number. This is important because ratios that are simple fractions or can be closely approximated by a simple fraction will eventually turn into a pattern of stacked lines, creating </w:t>
      </w:r>
      <w:r w:rsidR="00257587" w:rsidRPr="00257587">
        <w:rPr>
          <w:rFonts w:ascii="Times New Roman" w:hAnsi="Times New Roman" w:cs="Times New Roman"/>
          <w:i/>
          <w:iCs/>
          <w:sz w:val="24"/>
          <w:szCs w:val="24"/>
          <w:shd w:val="clear" w:color="auto" w:fill="FFFFFF"/>
        </w:rPr>
        <w:t>gaps</w:t>
      </w:r>
      <w:r w:rsidR="00257587">
        <w:rPr>
          <w:rFonts w:ascii="Times New Roman" w:hAnsi="Times New Roman" w:cs="Times New Roman"/>
          <w:sz w:val="24"/>
          <w:szCs w:val="24"/>
          <w:shd w:val="clear" w:color="auto" w:fill="FFFFFF"/>
        </w:rPr>
        <w:t xml:space="preserve">. </w:t>
      </w:r>
    </w:p>
    <w:p w14:paraId="69E6F005" w14:textId="30A2AC20" w:rsidR="00257587" w:rsidRDefault="003D7C91" w:rsidP="00005D0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Figure 1</w:t>
      </w:r>
      <w:r w:rsidR="00F32D97">
        <w:rPr>
          <w:rFonts w:ascii="Times New Roman" w:hAnsi="Times New Roman" w:cs="Times New Roman"/>
          <w:sz w:val="24"/>
          <w:szCs w:val="24"/>
          <w:shd w:val="clear" w:color="auto" w:fill="FFFFFF"/>
        </w:rPr>
        <w:t>0</w:t>
      </w:r>
      <w:r>
        <w:rPr>
          <w:rFonts w:ascii="Times New Roman" w:hAnsi="Times New Roman" w:cs="Times New Roman"/>
          <w:sz w:val="24"/>
          <w:szCs w:val="24"/>
          <w:shd w:val="clear" w:color="auto" w:fill="FFFFFF"/>
        </w:rPr>
        <w:t xml:space="preserve"> shows the arrangement of seeds that develop 90 degrees from each other. Since 90 degrees can be easily written as a simple fraction, the seeds are arranged in straight lines with large gaps in between. Figure </w:t>
      </w:r>
      <w:r w:rsidR="00F32D97">
        <w:rPr>
          <w:rFonts w:ascii="Times New Roman" w:hAnsi="Times New Roman" w:cs="Times New Roman"/>
          <w:sz w:val="24"/>
          <w:szCs w:val="24"/>
          <w:shd w:val="clear" w:color="auto" w:fill="FFFFFF"/>
        </w:rPr>
        <w:t>11</w:t>
      </w:r>
      <w:r>
        <w:rPr>
          <w:rFonts w:ascii="Times New Roman" w:hAnsi="Times New Roman" w:cs="Times New Roman"/>
          <w:sz w:val="24"/>
          <w:szCs w:val="24"/>
          <w:shd w:val="clear" w:color="auto" w:fill="FFFFFF"/>
        </w:rPr>
        <w:t xml:space="preserve"> shows the arrangement of seeds that develop 137.6 degrees from each other. Notice that 137.6 degrees is only 0.1 degree more than the golden angle of 137.5 degrees. However, it is clear that while the seeds are not arranged in perfectly straight lines like they are in figure 1</w:t>
      </w:r>
      <w:r w:rsidR="00F32D97">
        <w:rPr>
          <w:rFonts w:ascii="Times New Roman" w:hAnsi="Times New Roman" w:cs="Times New Roman"/>
          <w:sz w:val="24"/>
          <w:szCs w:val="24"/>
          <w:shd w:val="clear" w:color="auto" w:fill="FFFFFF"/>
        </w:rPr>
        <w:t>0</w:t>
      </w:r>
      <w:r>
        <w:rPr>
          <w:rFonts w:ascii="Times New Roman" w:hAnsi="Times New Roman" w:cs="Times New Roman"/>
          <w:sz w:val="24"/>
          <w:szCs w:val="24"/>
          <w:shd w:val="clear" w:color="auto" w:fill="FFFFFF"/>
        </w:rPr>
        <w:t xml:space="preserve">, there are still significant gaps between the rows of seeds. </w:t>
      </w:r>
      <w:r w:rsidR="00B62797">
        <w:rPr>
          <w:rFonts w:ascii="Times New Roman" w:hAnsi="Times New Roman" w:cs="Times New Roman"/>
          <w:sz w:val="24"/>
          <w:szCs w:val="24"/>
          <w:shd w:val="clear" w:color="auto" w:fill="FFFFFF"/>
        </w:rPr>
        <w:t xml:space="preserve">This simply goes to show that even the slightest variation in the angle between seeds can have a significant impact on their arrangement efficiency. Figure </w:t>
      </w:r>
      <w:r w:rsidR="00F32D97">
        <w:rPr>
          <w:rFonts w:ascii="Times New Roman" w:hAnsi="Times New Roman" w:cs="Times New Roman"/>
          <w:sz w:val="24"/>
          <w:szCs w:val="24"/>
          <w:shd w:val="clear" w:color="auto" w:fill="FFFFFF"/>
        </w:rPr>
        <w:t>12</w:t>
      </w:r>
      <w:r w:rsidR="00B62797">
        <w:rPr>
          <w:rFonts w:ascii="Times New Roman" w:hAnsi="Times New Roman" w:cs="Times New Roman"/>
          <w:sz w:val="24"/>
          <w:szCs w:val="24"/>
          <w:shd w:val="clear" w:color="auto" w:fill="FFFFFF"/>
        </w:rPr>
        <w:t xml:space="preserve"> shows the optimal arrangement formed with the golden angle. </w:t>
      </w:r>
      <w:r w:rsidR="001360F1">
        <w:rPr>
          <w:rFonts w:ascii="Times New Roman" w:hAnsi="Times New Roman" w:cs="Times New Roman"/>
          <w:sz w:val="24"/>
          <w:szCs w:val="24"/>
          <w:shd w:val="clear" w:color="auto" w:fill="FFFFFF"/>
        </w:rPr>
        <w:t>[9]</w:t>
      </w:r>
    </w:p>
    <w:p w14:paraId="4E53EADF" w14:textId="77777777" w:rsidR="00B62797" w:rsidRDefault="00B62797" w:rsidP="00005D04">
      <w:pPr>
        <w:spacing w:after="0"/>
        <w:rPr>
          <w:rFonts w:ascii="Times New Roman" w:hAnsi="Times New Roman" w:cs="Times New Roman"/>
          <w:sz w:val="24"/>
          <w:szCs w:val="24"/>
          <w:shd w:val="clear" w:color="auto" w:fill="FFFFFF"/>
        </w:rPr>
      </w:pPr>
    </w:p>
    <w:p w14:paraId="62880D10" w14:textId="77777777" w:rsidR="00B62797" w:rsidRDefault="00B62797" w:rsidP="00005D04">
      <w:pPr>
        <w:spacing w:after="0"/>
        <w:rPr>
          <w:rFonts w:ascii="Times New Roman" w:hAnsi="Times New Roman" w:cs="Times New Roman"/>
          <w:sz w:val="24"/>
          <w:szCs w:val="24"/>
          <w:shd w:val="clear" w:color="auto" w:fill="FFFFFF"/>
        </w:rPr>
      </w:pPr>
    </w:p>
    <w:p w14:paraId="39239A69" w14:textId="6181F6DF" w:rsidR="00B62797" w:rsidRDefault="00B62797" w:rsidP="00B62797">
      <w:pPr>
        <w:pStyle w:val="ListParagraph"/>
        <w:numPr>
          <w:ilvl w:val="0"/>
          <w:numId w:val="1"/>
        </w:numPr>
        <w:spacing w:after="0"/>
        <w:jc w:val="center"/>
        <w:rPr>
          <w:rFonts w:ascii="Times New Roman" w:hAnsi="Times New Roman" w:cs="Times New Roman"/>
          <w:sz w:val="28"/>
          <w:szCs w:val="28"/>
          <w:shd w:val="clear" w:color="auto" w:fill="FFFFFF"/>
        </w:rPr>
      </w:pPr>
      <w:r w:rsidRPr="00B62797">
        <w:rPr>
          <w:rFonts w:ascii="Times New Roman" w:hAnsi="Times New Roman" w:cs="Times New Roman"/>
          <w:sz w:val="28"/>
          <w:szCs w:val="28"/>
          <w:shd w:val="clear" w:color="auto" w:fill="FFFFFF"/>
        </w:rPr>
        <w:t>The Philosophy of Math</w:t>
      </w:r>
    </w:p>
    <w:p w14:paraId="5F581E8A" w14:textId="77777777" w:rsidR="00B62797" w:rsidRDefault="00B62797" w:rsidP="00B62797">
      <w:pPr>
        <w:spacing w:after="0"/>
        <w:jc w:val="center"/>
        <w:rPr>
          <w:rFonts w:ascii="Times New Roman" w:hAnsi="Times New Roman" w:cs="Times New Roman"/>
          <w:sz w:val="28"/>
          <w:szCs w:val="28"/>
          <w:shd w:val="clear" w:color="auto" w:fill="FFFFFF"/>
        </w:rPr>
      </w:pPr>
    </w:p>
    <w:p w14:paraId="78104E3B" w14:textId="229DF449" w:rsidR="00B62797" w:rsidRDefault="00B62797" w:rsidP="00B627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5.1: </w:t>
      </w:r>
      <w:r w:rsidRPr="00B62797">
        <w:rPr>
          <w:rFonts w:ascii="Times New Roman" w:hAnsi="Times New Roman" w:cs="Times New Roman"/>
          <w:b/>
          <w:bCs/>
          <w:sz w:val="24"/>
          <w:szCs w:val="24"/>
          <w:shd w:val="clear" w:color="auto" w:fill="FFFFFF"/>
        </w:rPr>
        <w:t>The Origin of Math</w:t>
      </w:r>
      <w:r>
        <w:rPr>
          <w:rFonts w:ascii="Times New Roman" w:hAnsi="Times New Roman" w:cs="Times New Roman"/>
          <w:sz w:val="24"/>
          <w:szCs w:val="24"/>
          <w:shd w:val="clear" w:color="auto" w:fill="FFFFFF"/>
        </w:rPr>
        <w:t xml:space="preserve">. </w:t>
      </w:r>
      <w:r w:rsidR="00F32D97">
        <w:rPr>
          <w:rFonts w:ascii="Times New Roman" w:hAnsi="Times New Roman" w:cs="Times New Roman"/>
          <w:sz w:val="24"/>
          <w:szCs w:val="24"/>
          <w:shd w:val="clear" w:color="auto" w:fill="FFFFFF"/>
        </w:rPr>
        <w:t>Was</w:t>
      </w:r>
      <w:r w:rsidRPr="00B62797">
        <w:rPr>
          <w:rFonts w:ascii="Times New Roman" w:hAnsi="Times New Roman" w:cs="Times New Roman"/>
          <w:sz w:val="24"/>
          <w:szCs w:val="24"/>
          <w:shd w:val="clear" w:color="auto" w:fill="FFFFFF"/>
        </w:rPr>
        <w:t xml:space="preserve"> mathematics invented to describe the world, or does the world conform to mathematical structures?</w:t>
      </w:r>
      <w:r>
        <w:rPr>
          <w:rFonts w:ascii="Times New Roman" w:hAnsi="Times New Roman" w:cs="Times New Roman"/>
          <w:sz w:val="24"/>
          <w:szCs w:val="24"/>
          <w:shd w:val="clear" w:color="auto" w:fill="FFFFFF"/>
        </w:rPr>
        <w:t xml:space="preserve"> This question </w:t>
      </w:r>
      <w:r w:rsidR="004F6D2F">
        <w:rPr>
          <w:rFonts w:ascii="Times New Roman" w:hAnsi="Times New Roman" w:cs="Times New Roman"/>
          <w:sz w:val="24"/>
          <w:szCs w:val="24"/>
          <w:shd w:val="clear" w:color="auto" w:fill="FFFFFF"/>
        </w:rPr>
        <w:t>has long been debated in the mathematical world. What is the human race’s role in mathematics – if any at all?</w:t>
      </w:r>
      <w:r>
        <w:rPr>
          <w:rFonts w:ascii="Segoe UI" w:hAnsi="Segoe UI" w:cs="Segoe UI"/>
          <w:color w:val="0D0D0D"/>
          <w:shd w:val="clear" w:color="auto" w:fill="FFFFFF"/>
        </w:rPr>
        <w:t xml:space="preserve"> </w:t>
      </w:r>
      <w:r>
        <w:rPr>
          <w:rFonts w:ascii="Times New Roman" w:hAnsi="Times New Roman" w:cs="Times New Roman"/>
          <w:sz w:val="24"/>
          <w:szCs w:val="24"/>
          <w:shd w:val="clear" w:color="auto" w:fill="FFFFFF"/>
        </w:rPr>
        <w:t>According to philosopher Sam Baron from Australian Catholic University:</w:t>
      </w:r>
    </w:p>
    <w:p w14:paraId="22B7D3F6" w14:textId="77777777" w:rsidR="004F6D2F" w:rsidRDefault="004F6D2F" w:rsidP="00B62797">
      <w:pPr>
        <w:spacing w:after="0"/>
        <w:rPr>
          <w:rFonts w:ascii="Times New Roman" w:hAnsi="Times New Roman" w:cs="Times New Roman"/>
          <w:sz w:val="24"/>
          <w:szCs w:val="24"/>
          <w:shd w:val="clear" w:color="auto" w:fill="FFFFFF"/>
        </w:rPr>
      </w:pPr>
    </w:p>
    <w:p w14:paraId="3639D5C7" w14:textId="45D48B3B" w:rsidR="00B62797" w:rsidRPr="00B62797" w:rsidRDefault="00B62797" w:rsidP="004F6D2F">
      <w:pPr>
        <w:spacing w:after="0"/>
        <w:ind w:left="576" w:right="576"/>
        <w:jc w:val="center"/>
        <w:rPr>
          <w:rFonts w:ascii="Times New Roman" w:hAnsi="Times New Roman" w:cs="Times New Roman"/>
          <w:shd w:val="clear" w:color="auto" w:fill="FFFFFF"/>
        </w:rPr>
      </w:pPr>
      <w:r w:rsidRPr="00B62797">
        <w:rPr>
          <w:rFonts w:ascii="Times New Roman" w:hAnsi="Times New Roman" w:cs="Times New Roman"/>
          <w:shd w:val="clear" w:color="auto" w:fill="FFFFFF"/>
        </w:rPr>
        <w:t xml:space="preserve">“Math is often described … as a language or a tool that humans created to describe the world around them, with </w:t>
      </w:r>
      <w:r w:rsidR="004F6D2F" w:rsidRPr="00B62797">
        <w:rPr>
          <w:rFonts w:ascii="Times New Roman" w:hAnsi="Times New Roman" w:cs="Times New Roman"/>
          <w:shd w:val="clear" w:color="auto" w:fill="FFFFFF"/>
        </w:rPr>
        <w:t>precision. But</w:t>
      </w:r>
      <w:r w:rsidRPr="00B62797">
        <w:rPr>
          <w:rFonts w:ascii="Times New Roman" w:hAnsi="Times New Roman" w:cs="Times New Roman"/>
          <w:shd w:val="clear" w:color="auto" w:fill="FFFFFF"/>
        </w:rPr>
        <w:t xml:space="preserve"> there's another school of thought which suggests math is actually what the world is made of; that nature follows the same simple rules, time and time again, because mathematics underpins the fundamental laws of the physical world. </w:t>
      </w:r>
    </w:p>
    <w:p w14:paraId="63CB1167" w14:textId="3E2539BF" w:rsidR="00B62797" w:rsidRDefault="00B62797" w:rsidP="00B62797">
      <w:pPr>
        <w:spacing w:after="0"/>
        <w:ind w:left="576" w:right="576"/>
        <w:jc w:val="center"/>
        <w:rPr>
          <w:rFonts w:ascii="Times New Roman" w:hAnsi="Times New Roman" w:cs="Times New Roman"/>
          <w:shd w:val="clear" w:color="auto" w:fill="FFFFFF"/>
        </w:rPr>
      </w:pPr>
      <w:r w:rsidRPr="00B62797">
        <w:rPr>
          <w:rFonts w:ascii="Times New Roman" w:hAnsi="Times New Roman" w:cs="Times New Roman"/>
          <w:shd w:val="clear" w:color="auto" w:fill="FFFFFF"/>
        </w:rPr>
        <w:t>Instead, if we think of math as an essential component of nature that gives structure to the physical world, it might prompt us to reconsider our place in it rather than reveling in our own creativity”</w:t>
      </w:r>
      <w:r>
        <w:rPr>
          <w:rFonts w:ascii="Times New Roman" w:hAnsi="Times New Roman" w:cs="Times New Roman"/>
          <w:shd w:val="clear" w:color="auto" w:fill="FFFFFF"/>
        </w:rPr>
        <w:t xml:space="preserve"> [4].</w:t>
      </w:r>
    </w:p>
    <w:p w14:paraId="3F1FDA54" w14:textId="77777777" w:rsidR="004F6D2F" w:rsidRPr="00B62797" w:rsidRDefault="004F6D2F" w:rsidP="00B62797">
      <w:pPr>
        <w:spacing w:after="0"/>
        <w:ind w:left="576" w:right="576"/>
        <w:jc w:val="center"/>
        <w:rPr>
          <w:rFonts w:ascii="Times New Roman" w:hAnsi="Times New Roman" w:cs="Times New Roman"/>
          <w:shd w:val="clear" w:color="auto" w:fill="FFFFFF"/>
        </w:rPr>
      </w:pPr>
    </w:p>
    <w:p w14:paraId="770A3B50" w14:textId="1B133DB1" w:rsidR="00B62797" w:rsidRDefault="004F6D2F" w:rsidP="00B627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There are two sides to this debate: mathematical realists and mathematical anti-realists. The realists believe that mathematical objects exist independently from human thought and that mathematical truths are simply discovered rather than invented</w:t>
      </w:r>
      <w:r w:rsidRPr="00F32D97">
        <w:rPr>
          <w:rFonts w:ascii="Times New Roman" w:hAnsi="Times New Roman" w:cs="Times New Roman"/>
          <w:sz w:val="24"/>
          <w:szCs w:val="24"/>
          <w:shd w:val="clear" w:color="auto" w:fill="FFFFFF"/>
        </w:rPr>
        <w:t xml:space="preserve">. They argue that mathematical entities </w:t>
      </w:r>
      <w:r w:rsidR="00B511C3" w:rsidRPr="00F32D97">
        <w:rPr>
          <w:rFonts w:ascii="Times New Roman" w:hAnsi="Times New Roman" w:cs="Times New Roman"/>
          <w:sz w:val="24"/>
          <w:szCs w:val="24"/>
          <w:shd w:val="clear" w:color="auto" w:fill="FFFFFF"/>
        </w:rPr>
        <w:t xml:space="preserve">have an objective existence and mathematical statements will be true or false regardless of if humans acknowledge </w:t>
      </w:r>
      <w:r w:rsidR="00F32D97" w:rsidRPr="00F32D97">
        <w:rPr>
          <w:rFonts w:ascii="Times New Roman" w:hAnsi="Times New Roman" w:cs="Times New Roman"/>
          <w:sz w:val="24"/>
          <w:szCs w:val="24"/>
          <w:shd w:val="clear" w:color="auto" w:fill="FFFFFF"/>
        </w:rPr>
        <w:t>them or not</w:t>
      </w:r>
      <w:r w:rsidR="00B511C3" w:rsidRPr="00F32D97">
        <w:rPr>
          <w:rFonts w:ascii="Times New Roman" w:hAnsi="Times New Roman" w:cs="Times New Roman"/>
          <w:sz w:val="24"/>
          <w:szCs w:val="24"/>
          <w:shd w:val="clear" w:color="auto" w:fill="FFFFFF"/>
        </w:rPr>
        <w:t xml:space="preserve">. </w:t>
      </w:r>
      <w:r w:rsidR="00B511C3">
        <w:rPr>
          <w:rFonts w:ascii="Times New Roman" w:hAnsi="Times New Roman" w:cs="Times New Roman"/>
          <w:sz w:val="24"/>
          <w:szCs w:val="24"/>
          <w:shd w:val="clear" w:color="auto" w:fill="FFFFFF"/>
        </w:rPr>
        <w:t xml:space="preserve">The anti-realists believe that math is simply an idea that humans invented to describe patterns and relationships in the world. </w:t>
      </w:r>
    </w:p>
    <w:p w14:paraId="2108162C" w14:textId="77777777" w:rsidR="00B511C3" w:rsidRDefault="00B511C3" w:rsidP="00B62797">
      <w:pPr>
        <w:spacing w:after="0"/>
        <w:rPr>
          <w:rFonts w:ascii="Times New Roman" w:hAnsi="Times New Roman" w:cs="Times New Roman"/>
          <w:sz w:val="24"/>
          <w:szCs w:val="24"/>
          <w:shd w:val="clear" w:color="auto" w:fill="FFFFFF"/>
        </w:rPr>
      </w:pPr>
    </w:p>
    <w:p w14:paraId="248B8F7C" w14:textId="3F077107" w:rsidR="00B511C3" w:rsidRDefault="00B511C3" w:rsidP="00B627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Many argue that the considerable prevalence of mathematical phenomena in the natural world prove the beliefs of the realists are more accurate – </w:t>
      </w:r>
      <w:r w:rsidRPr="00F32D97">
        <w:rPr>
          <w:rFonts w:ascii="Times New Roman" w:hAnsi="Times New Roman" w:cs="Times New Roman"/>
          <w:sz w:val="24"/>
          <w:szCs w:val="24"/>
          <w:shd w:val="clear" w:color="auto" w:fill="FFFFFF"/>
        </w:rPr>
        <w:t xml:space="preserve">That the strong connection between math and nature suggests a meaningful relationship between mathematical structures and physical reality. </w:t>
      </w:r>
      <w:r>
        <w:rPr>
          <w:rFonts w:ascii="Times New Roman" w:hAnsi="Times New Roman" w:cs="Times New Roman"/>
          <w:sz w:val="24"/>
          <w:szCs w:val="24"/>
          <w:shd w:val="clear" w:color="auto" w:fill="FFFFFF"/>
        </w:rPr>
        <w:t>However, the subject is still up for debate.</w:t>
      </w:r>
      <w:r w:rsidR="001360F1">
        <w:rPr>
          <w:rFonts w:ascii="Times New Roman" w:hAnsi="Times New Roman" w:cs="Times New Roman"/>
          <w:sz w:val="24"/>
          <w:szCs w:val="24"/>
          <w:shd w:val="clear" w:color="auto" w:fill="FFFFFF"/>
        </w:rPr>
        <w:t xml:space="preserve"> [2][12]</w:t>
      </w:r>
    </w:p>
    <w:p w14:paraId="644D0278" w14:textId="77777777" w:rsidR="00B511C3" w:rsidRDefault="00B511C3" w:rsidP="00B62797">
      <w:pPr>
        <w:spacing w:after="0"/>
        <w:rPr>
          <w:rFonts w:ascii="Times New Roman" w:hAnsi="Times New Roman" w:cs="Times New Roman"/>
          <w:sz w:val="24"/>
          <w:szCs w:val="24"/>
          <w:shd w:val="clear" w:color="auto" w:fill="FFFFFF"/>
        </w:rPr>
      </w:pPr>
    </w:p>
    <w:p w14:paraId="26CD4E39" w14:textId="77777777" w:rsidR="00B511C3" w:rsidRDefault="00B511C3" w:rsidP="00B62797">
      <w:pPr>
        <w:spacing w:after="0"/>
        <w:rPr>
          <w:rFonts w:ascii="Times New Roman" w:hAnsi="Times New Roman" w:cs="Times New Roman"/>
          <w:sz w:val="24"/>
          <w:szCs w:val="24"/>
          <w:shd w:val="clear" w:color="auto" w:fill="FFFFFF"/>
        </w:rPr>
      </w:pPr>
    </w:p>
    <w:p w14:paraId="599029A7" w14:textId="54A52EDC" w:rsidR="00B511C3" w:rsidRPr="00B511C3" w:rsidRDefault="00B511C3" w:rsidP="00B511C3">
      <w:pPr>
        <w:pStyle w:val="ListParagraph"/>
        <w:numPr>
          <w:ilvl w:val="0"/>
          <w:numId w:val="1"/>
        </w:numPr>
        <w:spacing w:after="0"/>
        <w:jc w:val="center"/>
        <w:rPr>
          <w:rFonts w:ascii="Times New Roman" w:hAnsi="Times New Roman" w:cs="Times New Roman"/>
          <w:sz w:val="28"/>
          <w:szCs w:val="28"/>
          <w:shd w:val="clear" w:color="auto" w:fill="FFFFFF"/>
        </w:rPr>
      </w:pPr>
      <w:r w:rsidRPr="00B511C3">
        <w:rPr>
          <w:rFonts w:ascii="Times New Roman" w:hAnsi="Times New Roman" w:cs="Times New Roman"/>
          <w:sz w:val="28"/>
          <w:szCs w:val="28"/>
          <w:shd w:val="clear" w:color="auto" w:fill="FFFFFF"/>
        </w:rPr>
        <w:t>Presentation Reflection</w:t>
      </w:r>
    </w:p>
    <w:p w14:paraId="016821EE" w14:textId="6261F556" w:rsidR="00B511C3" w:rsidRDefault="00B511C3" w:rsidP="00B511C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6.1: </w:t>
      </w:r>
      <w:r w:rsidRPr="00B511C3">
        <w:rPr>
          <w:rFonts w:ascii="Times New Roman" w:hAnsi="Times New Roman" w:cs="Times New Roman"/>
          <w:b/>
          <w:bCs/>
          <w:sz w:val="24"/>
          <w:szCs w:val="24"/>
          <w:shd w:val="clear" w:color="auto" w:fill="FFFFFF"/>
        </w:rPr>
        <w:t>Personal Reflection</w:t>
      </w:r>
      <w:r>
        <w:rPr>
          <w:rFonts w:ascii="Times New Roman" w:hAnsi="Times New Roman" w:cs="Times New Roman"/>
          <w:sz w:val="24"/>
          <w:szCs w:val="24"/>
          <w:shd w:val="clear" w:color="auto" w:fill="FFFFFF"/>
        </w:rPr>
        <w:t xml:space="preserve">. For this presentation, I really wanted to introduce something that I found interesting to the class. I love nature, so math in nature was simply something that I hoped </w:t>
      </w:r>
      <w:r w:rsidR="00B20A8B">
        <w:rPr>
          <w:rFonts w:ascii="Times New Roman" w:hAnsi="Times New Roman" w:cs="Times New Roman"/>
          <w:sz w:val="24"/>
          <w:szCs w:val="24"/>
          <w:shd w:val="clear" w:color="auto" w:fill="FFFFFF"/>
        </w:rPr>
        <w:t>would have</w:t>
      </w:r>
      <w:r>
        <w:rPr>
          <w:rFonts w:ascii="Times New Roman" w:hAnsi="Times New Roman" w:cs="Times New Roman"/>
          <w:sz w:val="24"/>
          <w:szCs w:val="24"/>
          <w:shd w:val="clear" w:color="auto" w:fill="FFFFFF"/>
        </w:rPr>
        <w:t xml:space="preserve"> a connection. When I started doing my research, though, I discovered that math and </w:t>
      </w:r>
      <w:r>
        <w:rPr>
          <w:rFonts w:ascii="Times New Roman" w:hAnsi="Times New Roman" w:cs="Times New Roman"/>
          <w:sz w:val="24"/>
          <w:szCs w:val="24"/>
          <w:shd w:val="clear" w:color="auto" w:fill="FFFFFF"/>
        </w:rPr>
        <w:lastRenderedPageBreak/>
        <w:t xml:space="preserve">nature are much more interconnected than I ever realized. </w:t>
      </w:r>
      <w:r w:rsidR="00B20A8B">
        <w:rPr>
          <w:rFonts w:ascii="Times New Roman" w:hAnsi="Times New Roman" w:cs="Times New Roman"/>
          <w:sz w:val="24"/>
          <w:szCs w:val="24"/>
          <w:shd w:val="clear" w:color="auto" w:fill="FFFFFF"/>
        </w:rPr>
        <w:t xml:space="preserve">From the way that plants grow to the way that rivers run to natural logarithmic spirals, I discovered that math is everywhere around us. It seems like some people had already heard of some connections between math in nature before my presentation. I think I succeeded in expanding on these connections that people may have already heard of before. I also really liked the idea of taking the Fibonacci sequence, which we all already know or have at least heard </w:t>
      </w:r>
      <w:r w:rsidR="00F32D97">
        <w:rPr>
          <w:rFonts w:ascii="Times New Roman" w:hAnsi="Times New Roman" w:cs="Times New Roman"/>
          <w:sz w:val="24"/>
          <w:szCs w:val="24"/>
          <w:shd w:val="clear" w:color="auto" w:fill="FFFFFF"/>
        </w:rPr>
        <w:t>of, and</w:t>
      </w:r>
      <w:r w:rsidR="00B20A8B">
        <w:rPr>
          <w:rFonts w:ascii="Times New Roman" w:hAnsi="Times New Roman" w:cs="Times New Roman"/>
          <w:sz w:val="24"/>
          <w:szCs w:val="24"/>
          <w:shd w:val="clear" w:color="auto" w:fill="FFFFFF"/>
        </w:rPr>
        <w:t xml:space="preserve"> connecting it to our lives. As I expressed in class, I personally have learned about the Fibonacci sequence in my computer science courses more than anywhere else. However, I just knew it was a famous recursive function. I never realized where it came from or how prevalent </w:t>
      </w:r>
      <w:r w:rsidR="00F32D97">
        <w:rPr>
          <w:rFonts w:ascii="Times New Roman" w:hAnsi="Times New Roman" w:cs="Times New Roman"/>
          <w:sz w:val="24"/>
          <w:szCs w:val="24"/>
          <w:shd w:val="clear" w:color="auto" w:fill="FFFFFF"/>
        </w:rPr>
        <w:t>it</w:t>
      </w:r>
      <w:r w:rsidR="00B20A8B">
        <w:rPr>
          <w:rFonts w:ascii="Times New Roman" w:hAnsi="Times New Roman" w:cs="Times New Roman"/>
          <w:sz w:val="24"/>
          <w:szCs w:val="24"/>
          <w:shd w:val="clear" w:color="auto" w:fill="FFFFFF"/>
        </w:rPr>
        <w:t xml:space="preserve"> was all around us. The idea of taking something I already knew and connecting it to something I find really interesting was fascinating and also really helped me understand that the Fibonacci sequence is not just some impractical computer science concept. </w:t>
      </w:r>
      <w:r w:rsidR="002F0A8D">
        <w:rPr>
          <w:rFonts w:ascii="Times New Roman" w:hAnsi="Times New Roman" w:cs="Times New Roman"/>
          <w:sz w:val="24"/>
          <w:szCs w:val="24"/>
          <w:shd w:val="clear" w:color="auto" w:fill="FFFFFF"/>
        </w:rPr>
        <w:t xml:space="preserve">In terms of my presentation, I felt pretty good about it. I get pretty nervous talking in front of the class as many people do so I definitely forgot to say some things I meant to mention. I think for my next presentation, I just need to practice more and slow down a little so I have time to think instead of just trying to rattle off everything I can remember. Additionally, I know this presentation was a bit shorter than it should have </w:t>
      </w:r>
      <w:r w:rsidR="00617C5D">
        <w:rPr>
          <w:rFonts w:ascii="Times New Roman" w:hAnsi="Times New Roman" w:cs="Times New Roman"/>
          <w:sz w:val="24"/>
          <w:szCs w:val="24"/>
          <w:shd w:val="clear" w:color="auto" w:fill="FFFFFF"/>
        </w:rPr>
        <w:t>been,</w:t>
      </w:r>
      <w:r w:rsidR="002F0A8D">
        <w:rPr>
          <w:rFonts w:ascii="Times New Roman" w:hAnsi="Times New Roman" w:cs="Times New Roman"/>
          <w:sz w:val="24"/>
          <w:szCs w:val="24"/>
          <w:shd w:val="clear" w:color="auto" w:fill="FFFFFF"/>
        </w:rPr>
        <w:t xml:space="preserve"> so I really want to try and make sure that my next one is the appropriate duration. </w:t>
      </w:r>
    </w:p>
    <w:p w14:paraId="5B9492CD" w14:textId="77777777" w:rsidR="002F0A8D" w:rsidRDefault="002F0A8D" w:rsidP="00B511C3">
      <w:pPr>
        <w:spacing w:after="0"/>
        <w:rPr>
          <w:rFonts w:ascii="Times New Roman" w:hAnsi="Times New Roman" w:cs="Times New Roman"/>
          <w:sz w:val="24"/>
          <w:szCs w:val="24"/>
          <w:shd w:val="clear" w:color="auto" w:fill="FFFFFF"/>
        </w:rPr>
      </w:pPr>
    </w:p>
    <w:p w14:paraId="7A4DF519" w14:textId="192615CE" w:rsidR="002F0A8D" w:rsidRDefault="002F0A8D" w:rsidP="00B511C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6.2: </w:t>
      </w:r>
      <w:r w:rsidRPr="00617C5D">
        <w:rPr>
          <w:rFonts w:ascii="Times New Roman" w:hAnsi="Times New Roman" w:cs="Times New Roman"/>
          <w:b/>
          <w:bCs/>
          <w:sz w:val="24"/>
          <w:szCs w:val="24"/>
          <w:shd w:val="clear" w:color="auto" w:fill="FFFFFF"/>
        </w:rPr>
        <w:t>Peer Feedback</w:t>
      </w:r>
      <w:r>
        <w:rPr>
          <w:rFonts w:ascii="Times New Roman" w:hAnsi="Times New Roman" w:cs="Times New Roman"/>
          <w:sz w:val="24"/>
          <w:szCs w:val="24"/>
          <w:shd w:val="clear" w:color="auto" w:fill="FFFFFF"/>
        </w:rPr>
        <w:t xml:space="preserve">. </w:t>
      </w:r>
      <w:r w:rsidR="00617C5D">
        <w:rPr>
          <w:rFonts w:ascii="Times New Roman" w:hAnsi="Times New Roman" w:cs="Times New Roman"/>
          <w:sz w:val="24"/>
          <w:szCs w:val="24"/>
          <w:shd w:val="clear" w:color="auto" w:fill="FFFFFF"/>
        </w:rPr>
        <w:t xml:space="preserve">After reading through the feedback on the discussion board, I got the impression that people enjoyed the topic of my presentation. A lot of people really liked the point I brought up about the philosophy of math and its origin. Many said they have had discussions on it before and that my presentation provided good evidence for proving the math realists’ beliefs. I also appreciated how some peers made other connections with some of the topics I introduced. For example, a few people mentioned the use of the golden ratio in art, which I did also read a little bit about in my research. I read that the golden ratio is very aesthetically appealing, which is why we find flowers so pretty. You can also find the golden ratio in the proportions of the face and in art, which are both beautiful things. Assuming that the golden ratio is a natural phenomenon, it is intriguing to see something naturally beautiful worked into something that is manmade.  </w:t>
      </w:r>
    </w:p>
    <w:p w14:paraId="2A93BA08" w14:textId="77777777" w:rsidR="00A53DDD" w:rsidRDefault="00A53DDD" w:rsidP="00B511C3">
      <w:pPr>
        <w:spacing w:after="0"/>
        <w:rPr>
          <w:rFonts w:ascii="Times New Roman" w:hAnsi="Times New Roman" w:cs="Times New Roman"/>
          <w:sz w:val="24"/>
          <w:szCs w:val="24"/>
          <w:shd w:val="clear" w:color="auto" w:fill="FFFFFF"/>
        </w:rPr>
      </w:pPr>
    </w:p>
    <w:p w14:paraId="47ABAA75" w14:textId="77777777" w:rsidR="00A53DDD" w:rsidRDefault="00A53DDD" w:rsidP="00B511C3">
      <w:pPr>
        <w:spacing w:after="0"/>
        <w:rPr>
          <w:rFonts w:ascii="Times New Roman" w:hAnsi="Times New Roman" w:cs="Times New Roman"/>
          <w:sz w:val="24"/>
          <w:szCs w:val="24"/>
          <w:shd w:val="clear" w:color="auto" w:fill="FFFFFF"/>
        </w:rPr>
      </w:pPr>
    </w:p>
    <w:p w14:paraId="25F2EB58" w14:textId="665BCB81" w:rsidR="00A53DDD" w:rsidRDefault="00A53DDD" w:rsidP="00A53DDD">
      <w:pPr>
        <w:spacing w:after="0"/>
        <w:jc w:val="center"/>
        <w:rPr>
          <w:rFonts w:ascii="Calibri" w:hAnsi="Calibri" w:cs="Calibri"/>
          <w:sz w:val="24"/>
          <w:szCs w:val="24"/>
          <w:shd w:val="clear" w:color="auto" w:fill="FFFFFF"/>
        </w:rPr>
      </w:pPr>
      <w:r w:rsidRPr="00A53DDD">
        <w:rPr>
          <w:rFonts w:ascii="Calibri" w:hAnsi="Calibri" w:cs="Calibri"/>
          <w:sz w:val="24"/>
          <w:szCs w:val="24"/>
          <w:shd w:val="clear" w:color="auto" w:fill="FFFFFF"/>
        </w:rPr>
        <w:t>REFERENCES</w:t>
      </w:r>
    </w:p>
    <w:p w14:paraId="5FD0330A" w14:textId="63852002" w:rsidR="00A53DDD" w:rsidRDefault="00A53DDD" w:rsidP="00A53DDD">
      <w:pPr>
        <w:pStyle w:val="NormalWeb"/>
        <w:spacing w:before="0" w:beforeAutospacing="0" w:after="0" w:afterAutospacing="0"/>
        <w:ind w:left="562" w:hanging="562"/>
        <w:rPr>
          <w:rFonts w:ascii="Calibri" w:hAnsi="Calibri" w:cs="Calibri"/>
          <w:sz w:val="20"/>
          <w:szCs w:val="20"/>
          <w:shd w:val="clear" w:color="auto" w:fill="FFFFFF"/>
        </w:rPr>
      </w:pPr>
      <w:r>
        <w:rPr>
          <w:rFonts w:ascii="Calibri" w:hAnsi="Calibri" w:cs="Calibri"/>
          <w:sz w:val="20"/>
          <w:szCs w:val="20"/>
          <w:shd w:val="clear" w:color="auto" w:fill="FFFFFF"/>
        </w:rPr>
        <w:t xml:space="preserve">[1] </w:t>
      </w:r>
      <w:r w:rsidRPr="00A53DDD">
        <w:rPr>
          <w:rFonts w:ascii="Calibri" w:hAnsi="Calibri" w:cs="Calibri"/>
          <w:sz w:val="20"/>
          <w:szCs w:val="20"/>
          <w:shd w:val="clear" w:color="auto" w:fill="FFFFFF"/>
        </w:rPr>
        <w:t>Berggren, John L. , Fraser, Craig G. , Folkerts, Menso , Knorr, Wilbur R. and Gray, Jeremy John. "mathematics". </w:t>
      </w:r>
      <w:r w:rsidRPr="00A53DDD">
        <w:rPr>
          <w:rFonts w:ascii="Calibri" w:hAnsi="Calibri" w:cs="Calibri"/>
          <w:i/>
          <w:iCs/>
          <w:sz w:val="20"/>
          <w:szCs w:val="20"/>
        </w:rPr>
        <w:t>Encyclopedia Britannica</w:t>
      </w:r>
      <w:r w:rsidRPr="00A53DDD">
        <w:rPr>
          <w:rFonts w:ascii="Calibri" w:hAnsi="Calibri" w:cs="Calibri"/>
          <w:sz w:val="20"/>
          <w:szCs w:val="20"/>
          <w:shd w:val="clear" w:color="auto" w:fill="FFFFFF"/>
        </w:rPr>
        <w:t xml:space="preserve">, 5 Mar. 2024, </w:t>
      </w:r>
      <w:hyperlink r:id="rId30" w:history="1">
        <w:r w:rsidRPr="00A53DDD">
          <w:rPr>
            <w:rFonts w:ascii="Calibri" w:hAnsi="Calibri" w:cs="Calibri"/>
            <w:sz w:val="20"/>
            <w:szCs w:val="20"/>
          </w:rPr>
          <w:t>https://www.britannica.com/science/mathematics</w:t>
        </w:r>
      </w:hyperlink>
      <w:r>
        <w:rPr>
          <w:rFonts w:ascii="Calibri" w:hAnsi="Calibri" w:cs="Calibri"/>
          <w:sz w:val="20"/>
          <w:szCs w:val="20"/>
          <w:shd w:val="clear" w:color="auto" w:fill="FFFFFF"/>
        </w:rPr>
        <w:t xml:space="preserve">. </w:t>
      </w:r>
      <w:r w:rsidRPr="00A53DDD">
        <w:rPr>
          <w:rFonts w:ascii="Calibri" w:hAnsi="Calibri" w:cs="Calibri"/>
          <w:sz w:val="20"/>
          <w:szCs w:val="20"/>
          <w:shd w:val="clear" w:color="auto" w:fill="FFFFFF"/>
        </w:rPr>
        <w:t>Accessed 25 Mar. 2024.</w:t>
      </w:r>
    </w:p>
    <w:p w14:paraId="193B9E45" w14:textId="1F336A2D" w:rsidR="00A53DDD" w:rsidRDefault="00A53DDD" w:rsidP="00A53DDD">
      <w:pPr>
        <w:pStyle w:val="NormalWeb"/>
        <w:spacing w:before="0" w:beforeAutospacing="0" w:after="0" w:afterAutospacing="0"/>
        <w:ind w:left="562" w:hanging="562"/>
        <w:rPr>
          <w:rFonts w:asciiTheme="minorHAnsi" w:hAnsiTheme="minorHAnsi" w:cstheme="minorHAnsi"/>
          <w:color w:val="1A1A1A"/>
          <w:sz w:val="20"/>
          <w:szCs w:val="20"/>
          <w:shd w:val="clear" w:color="auto" w:fill="FFFFFF"/>
        </w:rPr>
      </w:pPr>
      <w:r>
        <w:rPr>
          <w:rFonts w:ascii="Calibri" w:hAnsi="Calibri" w:cs="Calibri"/>
          <w:sz w:val="20"/>
          <w:szCs w:val="20"/>
          <w:shd w:val="clear" w:color="auto" w:fill="FFFFFF"/>
        </w:rPr>
        <w:t xml:space="preserve">[2] </w:t>
      </w:r>
      <w:r w:rsidRPr="00375B9A">
        <w:rPr>
          <w:rFonts w:asciiTheme="minorHAnsi" w:hAnsiTheme="minorHAnsi" w:cstheme="minorHAnsi"/>
          <w:color w:val="1A1A1A"/>
          <w:sz w:val="20"/>
          <w:szCs w:val="20"/>
          <w:shd w:val="clear" w:color="auto" w:fill="FFFFFF"/>
        </w:rPr>
        <w:t xml:space="preserve">Blanchette, Patricia. “Realism in the philosophy of mathematics”. </w:t>
      </w:r>
      <w:r w:rsidRPr="00375B9A">
        <w:rPr>
          <w:rFonts w:asciiTheme="minorHAnsi" w:hAnsiTheme="minorHAnsi" w:cstheme="minorHAnsi"/>
          <w:i/>
          <w:iCs/>
          <w:color w:val="1A1A1A"/>
          <w:sz w:val="20"/>
          <w:szCs w:val="20"/>
          <w:shd w:val="clear" w:color="auto" w:fill="FFFFFF"/>
        </w:rPr>
        <w:t>Routledge Encyclopedia of Philosophy,</w:t>
      </w:r>
      <w:r w:rsidRPr="00375B9A">
        <w:rPr>
          <w:rFonts w:asciiTheme="minorHAnsi" w:hAnsiTheme="minorHAnsi" w:cstheme="minorHAnsi"/>
          <w:color w:val="1A1A1A"/>
          <w:sz w:val="20"/>
          <w:szCs w:val="20"/>
          <w:shd w:val="clear" w:color="auto" w:fill="FFFFFF"/>
        </w:rPr>
        <w:t xml:space="preserve"> 1998, </w:t>
      </w:r>
      <w:hyperlink r:id="rId31" w:history="1">
        <w:r w:rsidRPr="00375B9A">
          <w:rPr>
            <w:rStyle w:val="Hyperlink"/>
            <w:rFonts w:asciiTheme="minorHAnsi" w:hAnsiTheme="minorHAnsi" w:cstheme="minorHAnsi"/>
            <w:sz w:val="20"/>
            <w:szCs w:val="20"/>
            <w:shd w:val="clear" w:color="auto" w:fill="FFFFFF"/>
          </w:rPr>
          <w:t>https://www.rep.routledge.com/articles/thematic/realism-in-the-philosophy-of-mathematics/v-1#:~:text=The%20antirealist%20argues%20that%20the,that%20mathematical%20knowledge%20is%20inexplicable</w:t>
        </w:r>
      </w:hyperlink>
      <w:r w:rsidRPr="00375B9A">
        <w:rPr>
          <w:rFonts w:asciiTheme="minorHAnsi" w:hAnsiTheme="minorHAnsi" w:cstheme="minorHAnsi"/>
          <w:color w:val="1A1A1A"/>
          <w:sz w:val="20"/>
          <w:szCs w:val="20"/>
          <w:shd w:val="clear" w:color="auto" w:fill="FFFFFF"/>
        </w:rPr>
        <w:t>. Accessed 25 Mar. 2024.</w:t>
      </w:r>
    </w:p>
    <w:p w14:paraId="1AECFD19" w14:textId="77777777" w:rsidR="00A53DDD" w:rsidRPr="00375B9A" w:rsidRDefault="00A53DDD" w:rsidP="00A53DDD">
      <w:pPr>
        <w:spacing w:after="0"/>
        <w:ind w:left="720" w:hanging="720"/>
        <w:rPr>
          <w:rFonts w:cstheme="minorHAnsi"/>
          <w:color w:val="1A1A1A"/>
          <w:sz w:val="20"/>
          <w:szCs w:val="20"/>
          <w:shd w:val="clear" w:color="auto" w:fill="FFFFFF"/>
        </w:rPr>
      </w:pPr>
      <w:r>
        <w:rPr>
          <w:rFonts w:cstheme="minorHAnsi"/>
          <w:color w:val="1A1A1A"/>
          <w:sz w:val="20"/>
          <w:szCs w:val="20"/>
          <w:shd w:val="clear" w:color="auto" w:fill="FFFFFF"/>
        </w:rPr>
        <w:t xml:space="preserve">[3] </w:t>
      </w:r>
      <w:r w:rsidRPr="00375B9A">
        <w:rPr>
          <w:rFonts w:cstheme="minorHAnsi"/>
          <w:color w:val="1A1A1A"/>
          <w:sz w:val="20"/>
          <w:szCs w:val="20"/>
          <w:shd w:val="clear" w:color="auto" w:fill="FFFFFF"/>
        </w:rPr>
        <w:t>Carlson, Stephan C.. "Golden Ratio". </w:t>
      </w:r>
      <w:r w:rsidRPr="00375B9A">
        <w:rPr>
          <w:rStyle w:val="Emphasis"/>
          <w:rFonts w:cstheme="minorHAnsi"/>
          <w:color w:val="1A1A1A"/>
          <w:sz w:val="20"/>
          <w:szCs w:val="20"/>
          <w:shd w:val="clear" w:color="auto" w:fill="FFFFFF"/>
        </w:rPr>
        <w:t>Encyclopedia Britannica</w:t>
      </w:r>
      <w:r w:rsidRPr="00375B9A">
        <w:rPr>
          <w:rFonts w:cstheme="minorHAnsi"/>
          <w:color w:val="1A1A1A"/>
          <w:sz w:val="20"/>
          <w:szCs w:val="20"/>
          <w:shd w:val="clear" w:color="auto" w:fill="FFFFFF"/>
        </w:rPr>
        <w:t xml:space="preserve">, 3 Jan. 2024, </w:t>
      </w:r>
      <w:hyperlink r:id="rId32" w:history="1">
        <w:r w:rsidRPr="00375B9A">
          <w:rPr>
            <w:rStyle w:val="Hyperlink"/>
            <w:rFonts w:cstheme="minorHAnsi"/>
            <w:sz w:val="20"/>
            <w:szCs w:val="20"/>
            <w:shd w:val="clear" w:color="auto" w:fill="FFFFFF"/>
          </w:rPr>
          <w:t>https://www.britannica.com/s</w:t>
        </w:r>
        <w:r w:rsidRPr="00375B9A">
          <w:rPr>
            <w:rStyle w:val="Hyperlink"/>
            <w:rFonts w:cstheme="minorHAnsi"/>
            <w:sz w:val="20"/>
            <w:szCs w:val="20"/>
            <w:shd w:val="clear" w:color="auto" w:fill="FFFFFF"/>
          </w:rPr>
          <w:t>cience/golden-ratio</w:t>
        </w:r>
      </w:hyperlink>
      <w:r w:rsidRPr="00375B9A">
        <w:rPr>
          <w:rFonts w:cstheme="minorHAnsi"/>
          <w:color w:val="1A1A1A"/>
          <w:sz w:val="20"/>
          <w:szCs w:val="20"/>
          <w:shd w:val="clear" w:color="auto" w:fill="FFFFFF"/>
        </w:rPr>
        <w:t>. Accessed 25 Mar. 2024.</w:t>
      </w:r>
    </w:p>
    <w:p w14:paraId="33792363" w14:textId="77777777" w:rsidR="00A53DDD" w:rsidRPr="00375B9A" w:rsidRDefault="00A53DDD" w:rsidP="00A53DDD">
      <w:pPr>
        <w:pStyle w:val="NormalWeb"/>
        <w:spacing w:before="0" w:beforeAutospacing="0" w:after="0" w:afterAutospacing="0"/>
        <w:ind w:left="562" w:hanging="562"/>
        <w:rPr>
          <w:rFonts w:asciiTheme="minorHAnsi" w:hAnsiTheme="minorHAnsi" w:cstheme="minorHAnsi"/>
          <w:sz w:val="20"/>
          <w:szCs w:val="20"/>
        </w:rPr>
      </w:pPr>
      <w:r>
        <w:rPr>
          <w:rFonts w:asciiTheme="minorHAnsi" w:hAnsiTheme="minorHAnsi" w:cstheme="minorHAnsi"/>
          <w:color w:val="1A1A1A"/>
          <w:sz w:val="20"/>
          <w:szCs w:val="20"/>
          <w:shd w:val="clear" w:color="auto" w:fill="FFFFFF"/>
        </w:rPr>
        <w:t xml:space="preserve">[4] </w:t>
      </w:r>
      <w:r w:rsidRPr="00375B9A">
        <w:rPr>
          <w:rFonts w:asciiTheme="minorHAnsi" w:hAnsiTheme="minorHAnsi" w:cstheme="minorHAnsi"/>
          <w:sz w:val="20"/>
          <w:szCs w:val="20"/>
        </w:rPr>
        <w:t xml:space="preserve">Chasnov, Jeffrey. “2.2: The Golden Ratio”. </w:t>
      </w:r>
      <w:r w:rsidRPr="00375B9A">
        <w:rPr>
          <w:rFonts w:asciiTheme="minorHAnsi" w:hAnsiTheme="minorHAnsi" w:cstheme="minorHAnsi"/>
          <w:i/>
          <w:iCs/>
          <w:sz w:val="20"/>
          <w:szCs w:val="20"/>
        </w:rPr>
        <w:t>LibreTexts Mathematics</w:t>
      </w:r>
      <w:r w:rsidRPr="00375B9A">
        <w:rPr>
          <w:rFonts w:asciiTheme="minorHAnsi" w:hAnsiTheme="minorHAnsi" w:cstheme="minorHAnsi"/>
          <w:sz w:val="20"/>
          <w:szCs w:val="20"/>
        </w:rPr>
        <w:t xml:space="preserve">, 18 July 2022, </w:t>
      </w:r>
      <w:hyperlink r:id="rId33" w:history="1">
        <w:r w:rsidRPr="00375B9A">
          <w:rPr>
            <w:rStyle w:val="Hyperlink"/>
            <w:rFonts w:asciiTheme="minorHAnsi" w:hAnsiTheme="minorHAnsi" w:cstheme="minorHAnsi"/>
            <w:sz w:val="20"/>
            <w:szCs w:val="20"/>
          </w:rPr>
          <w:t>https://math.libretexts.org/Bookshelves/Applied_Mathematics/Mathematical_Biology_(Chasnov)/02%3A_Age-</w:t>
        </w:r>
        <w:r w:rsidRPr="00375B9A">
          <w:rPr>
            <w:rStyle w:val="Hyperlink"/>
            <w:rFonts w:asciiTheme="minorHAnsi" w:hAnsiTheme="minorHAnsi" w:cstheme="minorHAnsi"/>
            <w:sz w:val="20"/>
            <w:szCs w:val="20"/>
          </w:rPr>
          <w:lastRenderedPageBreak/>
          <w:t>structured_Populations/2.02%3A_The_Golden_Ratio#:~:text=Solution%20of%20(2.2.,irrational%20of%20the%20irrational%20numbers</w:t>
        </w:r>
      </w:hyperlink>
      <w:r w:rsidRPr="00375B9A">
        <w:rPr>
          <w:rFonts w:asciiTheme="minorHAnsi" w:hAnsiTheme="minorHAnsi" w:cstheme="minorHAnsi"/>
          <w:sz w:val="20"/>
          <w:szCs w:val="20"/>
        </w:rPr>
        <w:t>. Accessed 25 Mar. 2024.</w:t>
      </w:r>
    </w:p>
    <w:p w14:paraId="67D6E3D8" w14:textId="77777777" w:rsidR="00A53DDD" w:rsidRPr="00375B9A" w:rsidRDefault="00A53DDD" w:rsidP="00A53DDD">
      <w:pPr>
        <w:pStyle w:val="NormalWeb"/>
        <w:tabs>
          <w:tab w:val="left" w:pos="4884"/>
        </w:tabs>
        <w:spacing w:before="0" w:beforeAutospacing="0" w:after="0" w:afterAutospacing="0"/>
        <w:ind w:left="562" w:hanging="562"/>
        <w:rPr>
          <w:rFonts w:asciiTheme="minorHAnsi" w:hAnsiTheme="minorHAnsi" w:cstheme="minorHAnsi"/>
          <w:color w:val="1A1A1A"/>
          <w:sz w:val="20"/>
          <w:szCs w:val="20"/>
          <w:shd w:val="clear" w:color="auto" w:fill="FFFFFF"/>
        </w:rPr>
      </w:pPr>
      <w:r>
        <w:rPr>
          <w:rFonts w:asciiTheme="minorHAnsi" w:hAnsiTheme="minorHAnsi" w:cstheme="minorHAnsi"/>
          <w:color w:val="1A1A1A"/>
          <w:sz w:val="20"/>
          <w:szCs w:val="20"/>
          <w:shd w:val="clear" w:color="auto" w:fill="FFFFFF"/>
        </w:rPr>
        <w:t xml:space="preserve">[5] </w:t>
      </w:r>
      <w:r w:rsidRPr="00375B9A">
        <w:rPr>
          <w:rFonts w:asciiTheme="minorHAnsi" w:hAnsiTheme="minorHAnsi" w:cstheme="minorHAnsi"/>
          <w:color w:val="1A1A1A"/>
          <w:sz w:val="20"/>
          <w:szCs w:val="20"/>
          <w:shd w:val="clear" w:color="auto" w:fill="FFFFFF"/>
        </w:rPr>
        <w:t xml:space="preserve">Clayton, Carolyn. </w:t>
      </w:r>
      <w:r w:rsidRPr="00375B9A">
        <w:rPr>
          <w:rFonts w:asciiTheme="minorHAnsi" w:hAnsiTheme="minorHAnsi" w:cstheme="minorHAnsi"/>
          <w:i/>
          <w:iCs/>
          <w:color w:val="1A1A1A"/>
          <w:sz w:val="20"/>
          <w:szCs w:val="20"/>
          <w:shd w:val="clear" w:color="auto" w:fill="FFFFFF"/>
        </w:rPr>
        <w:t>Carolyn Clayton</w:t>
      </w:r>
      <w:r w:rsidRPr="00375B9A">
        <w:rPr>
          <w:rFonts w:asciiTheme="minorHAnsi" w:hAnsiTheme="minorHAnsi" w:cstheme="minorHAnsi"/>
          <w:color w:val="1A1A1A"/>
          <w:sz w:val="20"/>
          <w:szCs w:val="20"/>
          <w:shd w:val="clear" w:color="auto" w:fill="FFFFFF"/>
        </w:rPr>
        <w:t xml:space="preserve">, 15 Mar. 2017, </w:t>
      </w:r>
      <w:hyperlink r:id="rId34" w:history="1">
        <w:r w:rsidRPr="00375B9A">
          <w:rPr>
            <w:rStyle w:val="Hyperlink"/>
            <w:rFonts w:asciiTheme="minorHAnsi" w:hAnsiTheme="minorHAnsi" w:cstheme="minorHAnsi"/>
            <w:sz w:val="20"/>
            <w:szCs w:val="20"/>
            <w:shd w:val="clear" w:color="auto" w:fill="FFFFFF"/>
          </w:rPr>
          <w:t>https://carolynclayton.co.uk/science/fibonacci-numbers-the-golden-ratio-in-flowers/</w:t>
        </w:r>
      </w:hyperlink>
      <w:r w:rsidRPr="00375B9A">
        <w:rPr>
          <w:rFonts w:asciiTheme="minorHAnsi" w:hAnsiTheme="minorHAnsi" w:cstheme="minorHAnsi"/>
          <w:color w:val="1A1A1A"/>
          <w:sz w:val="20"/>
          <w:szCs w:val="20"/>
          <w:shd w:val="clear" w:color="auto" w:fill="FFFFFF"/>
        </w:rPr>
        <w:t>. Accessed 25 Mar. 2024.</w:t>
      </w:r>
    </w:p>
    <w:p w14:paraId="14C6053A" w14:textId="77777777" w:rsidR="00A53DDD" w:rsidRPr="00375B9A" w:rsidRDefault="00A53DDD" w:rsidP="00A53DDD">
      <w:pPr>
        <w:pStyle w:val="NormalWeb"/>
        <w:tabs>
          <w:tab w:val="left" w:pos="4884"/>
        </w:tabs>
        <w:spacing w:before="0" w:beforeAutospacing="0" w:after="0" w:afterAutospacing="0"/>
        <w:ind w:left="562" w:hanging="562"/>
        <w:rPr>
          <w:rFonts w:asciiTheme="minorHAnsi" w:hAnsiTheme="minorHAnsi" w:cstheme="minorHAnsi"/>
          <w:color w:val="1A1A1A"/>
          <w:sz w:val="20"/>
          <w:szCs w:val="20"/>
          <w:shd w:val="clear" w:color="auto" w:fill="FFFFFF"/>
        </w:rPr>
      </w:pPr>
      <w:r>
        <w:rPr>
          <w:rFonts w:asciiTheme="minorHAnsi" w:hAnsiTheme="minorHAnsi" w:cstheme="minorHAnsi"/>
          <w:color w:val="1A1A1A"/>
          <w:sz w:val="20"/>
          <w:szCs w:val="20"/>
          <w:shd w:val="clear" w:color="auto" w:fill="FFFFFF"/>
        </w:rPr>
        <w:t xml:space="preserve">[6] </w:t>
      </w:r>
      <w:r w:rsidRPr="00375B9A">
        <w:rPr>
          <w:rFonts w:asciiTheme="minorHAnsi" w:hAnsiTheme="minorHAnsi" w:cstheme="minorHAnsi"/>
          <w:color w:val="1A1A1A"/>
          <w:sz w:val="20"/>
          <w:szCs w:val="20"/>
          <w:shd w:val="clear" w:color="auto" w:fill="FFFFFF"/>
        </w:rPr>
        <w:t xml:space="preserve">“Fibonacci”. </w:t>
      </w:r>
      <w:r w:rsidRPr="00375B9A">
        <w:rPr>
          <w:rFonts w:asciiTheme="minorHAnsi" w:hAnsiTheme="minorHAnsi" w:cstheme="minorHAnsi"/>
          <w:i/>
          <w:iCs/>
          <w:color w:val="1A1A1A"/>
          <w:sz w:val="20"/>
          <w:szCs w:val="20"/>
          <w:shd w:val="clear" w:color="auto" w:fill="FFFFFF"/>
        </w:rPr>
        <w:t>Wikipedia</w:t>
      </w:r>
      <w:r w:rsidRPr="00375B9A">
        <w:rPr>
          <w:rFonts w:asciiTheme="minorHAnsi" w:hAnsiTheme="minorHAnsi" w:cstheme="minorHAnsi"/>
          <w:color w:val="1A1A1A"/>
          <w:sz w:val="20"/>
          <w:szCs w:val="20"/>
          <w:shd w:val="clear" w:color="auto" w:fill="FFFFFF"/>
        </w:rPr>
        <w:t xml:space="preserve">, 28 Feb. 2024, </w:t>
      </w:r>
      <w:hyperlink r:id="rId35" w:history="1">
        <w:r w:rsidRPr="00375B9A">
          <w:rPr>
            <w:rStyle w:val="Hyperlink"/>
            <w:rFonts w:asciiTheme="minorHAnsi" w:hAnsiTheme="minorHAnsi" w:cstheme="minorHAnsi"/>
            <w:sz w:val="20"/>
            <w:szCs w:val="20"/>
            <w:shd w:val="clear" w:color="auto" w:fill="FFFFFF"/>
          </w:rPr>
          <w:t>https://en.wikipedia.org/wiki/Fibonacci</w:t>
        </w:r>
      </w:hyperlink>
      <w:r w:rsidRPr="00375B9A">
        <w:rPr>
          <w:rFonts w:asciiTheme="minorHAnsi" w:hAnsiTheme="minorHAnsi" w:cstheme="minorHAnsi"/>
          <w:color w:val="1A1A1A"/>
          <w:sz w:val="20"/>
          <w:szCs w:val="20"/>
          <w:shd w:val="clear" w:color="auto" w:fill="FFFFFF"/>
        </w:rPr>
        <w:t>. Accessed 25 Mar. 2024.</w:t>
      </w:r>
    </w:p>
    <w:p w14:paraId="0B26310F" w14:textId="0A076938" w:rsidR="00A53DDD" w:rsidRDefault="00A53DDD" w:rsidP="00A53DDD">
      <w:pPr>
        <w:pStyle w:val="NormalWeb"/>
        <w:spacing w:before="0" w:beforeAutospacing="0" w:after="0" w:afterAutospacing="0"/>
        <w:ind w:left="562" w:hanging="562"/>
        <w:rPr>
          <w:rFonts w:asciiTheme="minorHAnsi" w:hAnsiTheme="minorHAnsi" w:cstheme="minorHAnsi"/>
          <w:color w:val="1A1A1A"/>
          <w:sz w:val="20"/>
          <w:szCs w:val="20"/>
          <w:shd w:val="clear" w:color="auto" w:fill="FFFFFF"/>
        </w:rPr>
      </w:pPr>
      <w:r>
        <w:rPr>
          <w:rFonts w:asciiTheme="minorHAnsi" w:hAnsiTheme="minorHAnsi" w:cstheme="minorHAnsi"/>
          <w:color w:val="1A1A1A"/>
          <w:sz w:val="20"/>
          <w:szCs w:val="20"/>
          <w:shd w:val="clear" w:color="auto" w:fill="FFFFFF"/>
        </w:rPr>
        <w:t xml:space="preserve">[7] </w:t>
      </w:r>
      <w:r w:rsidRPr="00375B9A">
        <w:rPr>
          <w:rFonts w:asciiTheme="minorHAnsi" w:hAnsiTheme="minorHAnsi" w:cstheme="minorHAnsi"/>
          <w:sz w:val="20"/>
          <w:szCs w:val="20"/>
        </w:rPr>
        <w:t xml:space="preserve">“Fibonacci Sequence”. </w:t>
      </w:r>
      <w:r w:rsidRPr="00375B9A">
        <w:rPr>
          <w:rFonts w:asciiTheme="minorHAnsi" w:hAnsiTheme="minorHAnsi" w:cstheme="minorHAnsi"/>
          <w:i/>
          <w:iCs/>
          <w:sz w:val="20"/>
          <w:szCs w:val="20"/>
        </w:rPr>
        <w:t>Wikipedia</w:t>
      </w:r>
      <w:r w:rsidRPr="00375B9A">
        <w:rPr>
          <w:rFonts w:asciiTheme="minorHAnsi" w:hAnsiTheme="minorHAnsi" w:cstheme="minorHAnsi"/>
          <w:sz w:val="20"/>
          <w:szCs w:val="20"/>
        </w:rPr>
        <w:t xml:space="preserve">, 18 Mar. 2024, </w:t>
      </w:r>
      <w:hyperlink r:id="rId36" w:history="1">
        <w:r w:rsidRPr="00375B9A">
          <w:rPr>
            <w:rStyle w:val="Hyperlink"/>
            <w:rFonts w:asciiTheme="minorHAnsi" w:hAnsiTheme="minorHAnsi" w:cstheme="minorHAnsi"/>
            <w:sz w:val="20"/>
            <w:szCs w:val="20"/>
          </w:rPr>
          <w:t>https://en.wikipedia.org/wiki/Fibonacci_sequence</w:t>
        </w:r>
      </w:hyperlink>
      <w:r w:rsidRPr="00375B9A">
        <w:rPr>
          <w:rFonts w:asciiTheme="minorHAnsi" w:hAnsiTheme="minorHAnsi" w:cstheme="minorHAnsi"/>
          <w:sz w:val="20"/>
          <w:szCs w:val="20"/>
        </w:rPr>
        <w:t xml:space="preserve">. </w:t>
      </w:r>
      <w:r w:rsidRPr="00375B9A">
        <w:rPr>
          <w:rFonts w:asciiTheme="minorHAnsi" w:hAnsiTheme="minorHAnsi" w:cstheme="minorHAnsi"/>
          <w:color w:val="1A1A1A"/>
          <w:sz w:val="20"/>
          <w:szCs w:val="20"/>
          <w:shd w:val="clear" w:color="auto" w:fill="FFFFFF"/>
        </w:rPr>
        <w:t>Accessed 25 Mar. 2024.</w:t>
      </w:r>
    </w:p>
    <w:p w14:paraId="26BB458B" w14:textId="77777777" w:rsidR="00A53DDD" w:rsidRDefault="00A53DDD" w:rsidP="00A53DDD">
      <w:pPr>
        <w:pStyle w:val="NormalWeb"/>
        <w:tabs>
          <w:tab w:val="left" w:pos="4884"/>
        </w:tabs>
        <w:spacing w:before="0" w:beforeAutospacing="0" w:after="0" w:afterAutospacing="0"/>
        <w:ind w:left="562" w:hanging="562"/>
        <w:rPr>
          <w:rFonts w:asciiTheme="minorHAnsi" w:hAnsiTheme="minorHAnsi" w:cstheme="minorHAnsi"/>
          <w:color w:val="1A1A1A"/>
          <w:sz w:val="20"/>
          <w:szCs w:val="20"/>
          <w:shd w:val="clear" w:color="auto" w:fill="FFFFFF"/>
        </w:rPr>
      </w:pPr>
      <w:r>
        <w:rPr>
          <w:rFonts w:asciiTheme="minorHAnsi" w:hAnsiTheme="minorHAnsi" w:cstheme="minorHAnsi"/>
          <w:color w:val="1A1A1A"/>
          <w:sz w:val="20"/>
          <w:szCs w:val="20"/>
          <w:shd w:val="clear" w:color="auto" w:fill="FFFFFF"/>
        </w:rPr>
        <w:t xml:space="preserve">[8] </w:t>
      </w:r>
      <w:r w:rsidRPr="00375B9A">
        <w:rPr>
          <w:rFonts w:asciiTheme="minorHAnsi" w:hAnsiTheme="minorHAnsi" w:cstheme="minorHAnsi"/>
          <w:color w:val="1A1A1A"/>
          <w:sz w:val="20"/>
          <w:szCs w:val="20"/>
          <w:shd w:val="clear" w:color="auto" w:fill="FFFFFF"/>
        </w:rPr>
        <w:t xml:space="preserve">“Golden angle”. </w:t>
      </w:r>
      <w:r w:rsidRPr="00375B9A">
        <w:rPr>
          <w:rFonts w:asciiTheme="minorHAnsi" w:hAnsiTheme="minorHAnsi" w:cstheme="minorHAnsi"/>
          <w:i/>
          <w:iCs/>
          <w:color w:val="1A1A1A"/>
          <w:sz w:val="20"/>
          <w:szCs w:val="20"/>
          <w:shd w:val="clear" w:color="auto" w:fill="FFFFFF"/>
        </w:rPr>
        <w:t>Wikipedia</w:t>
      </w:r>
      <w:r w:rsidRPr="00375B9A">
        <w:rPr>
          <w:rFonts w:asciiTheme="minorHAnsi" w:hAnsiTheme="minorHAnsi" w:cstheme="minorHAnsi"/>
          <w:color w:val="1A1A1A"/>
          <w:sz w:val="20"/>
          <w:szCs w:val="20"/>
          <w:shd w:val="clear" w:color="auto" w:fill="FFFFFF"/>
        </w:rPr>
        <w:t xml:space="preserve">, 15 Mar. 2024, </w:t>
      </w:r>
      <w:hyperlink r:id="rId37" w:history="1">
        <w:r w:rsidRPr="00375B9A">
          <w:rPr>
            <w:rStyle w:val="Hyperlink"/>
            <w:rFonts w:asciiTheme="minorHAnsi" w:hAnsiTheme="minorHAnsi" w:cstheme="minorHAnsi"/>
            <w:sz w:val="20"/>
            <w:szCs w:val="20"/>
            <w:shd w:val="clear" w:color="auto" w:fill="FFFFFF"/>
          </w:rPr>
          <w:t>https://en.wikipedia.org/wiki/Golden_angle#:~:text=In%20geometry%2C%20the%20golden%20angle,the%20larger%20arc%20to%20the</w:t>
        </w:r>
      </w:hyperlink>
      <w:r w:rsidRPr="00375B9A">
        <w:rPr>
          <w:rFonts w:asciiTheme="minorHAnsi" w:hAnsiTheme="minorHAnsi" w:cstheme="minorHAnsi"/>
          <w:color w:val="1A1A1A"/>
          <w:sz w:val="20"/>
          <w:szCs w:val="20"/>
          <w:shd w:val="clear" w:color="auto" w:fill="FFFFFF"/>
        </w:rPr>
        <w:t>. Accessed 25 Mar. 2024.</w:t>
      </w:r>
    </w:p>
    <w:p w14:paraId="5358122B" w14:textId="68E96B2F" w:rsidR="00A53DDD" w:rsidRDefault="00A53DDD" w:rsidP="00A53DDD">
      <w:pPr>
        <w:pStyle w:val="NormalWeb"/>
        <w:tabs>
          <w:tab w:val="left" w:pos="4884"/>
        </w:tabs>
        <w:spacing w:before="0" w:beforeAutospacing="0" w:after="0" w:afterAutospacing="0"/>
        <w:ind w:left="562" w:hanging="562"/>
        <w:rPr>
          <w:rFonts w:asciiTheme="minorHAnsi" w:hAnsiTheme="minorHAnsi" w:cstheme="minorHAnsi"/>
          <w:sz w:val="20"/>
          <w:szCs w:val="20"/>
        </w:rPr>
      </w:pPr>
      <w:r>
        <w:rPr>
          <w:rFonts w:asciiTheme="minorHAnsi" w:hAnsiTheme="minorHAnsi" w:cstheme="minorHAnsi"/>
          <w:color w:val="1A1A1A"/>
          <w:sz w:val="20"/>
          <w:szCs w:val="20"/>
          <w:shd w:val="clear" w:color="auto" w:fill="FFFFFF"/>
        </w:rPr>
        <w:t xml:space="preserve">[9] </w:t>
      </w:r>
      <w:r w:rsidRPr="00375B9A">
        <w:rPr>
          <w:rFonts w:asciiTheme="minorHAnsi" w:hAnsiTheme="minorHAnsi" w:cstheme="minorHAnsi"/>
          <w:sz w:val="20"/>
          <w:szCs w:val="20"/>
        </w:rPr>
        <w:t xml:space="preserve">Knott, Ron. “Fibonacci Numbers and Nature – Part 2. Why is the Golden section the “best” arrangement?”. 23 June 2017, </w:t>
      </w:r>
      <w:hyperlink r:id="rId38" w:history="1">
        <w:r w:rsidRPr="00375B9A">
          <w:rPr>
            <w:rStyle w:val="Hyperlink"/>
            <w:rFonts w:asciiTheme="minorHAnsi" w:hAnsiTheme="minorHAnsi" w:cstheme="minorHAnsi"/>
            <w:sz w:val="20"/>
            <w:szCs w:val="20"/>
          </w:rPr>
          <w:t>https://r-knott.surrey.ac.uk/Fibonacci/fibnat2.html</w:t>
        </w:r>
      </w:hyperlink>
      <w:r w:rsidRPr="00375B9A">
        <w:rPr>
          <w:rFonts w:asciiTheme="minorHAnsi" w:hAnsiTheme="minorHAnsi" w:cstheme="minorHAnsi"/>
          <w:sz w:val="20"/>
          <w:szCs w:val="20"/>
        </w:rPr>
        <w:t>. Accessed 25 Mar. 2024.</w:t>
      </w:r>
    </w:p>
    <w:p w14:paraId="17A7FADF" w14:textId="6609B578" w:rsidR="00A53DDD" w:rsidRDefault="00A53DDD" w:rsidP="00661471">
      <w:pPr>
        <w:pStyle w:val="NormalWeb"/>
        <w:tabs>
          <w:tab w:val="left" w:pos="4884"/>
        </w:tabs>
        <w:spacing w:before="0" w:beforeAutospacing="0" w:after="0" w:afterAutospacing="0"/>
        <w:ind w:left="562" w:hanging="562"/>
        <w:rPr>
          <w:rFonts w:asciiTheme="minorHAnsi" w:hAnsiTheme="minorHAnsi" w:cstheme="minorHAnsi"/>
          <w:sz w:val="20"/>
          <w:szCs w:val="20"/>
        </w:rPr>
      </w:pPr>
      <w:r>
        <w:rPr>
          <w:rFonts w:asciiTheme="minorHAnsi" w:hAnsiTheme="minorHAnsi" w:cstheme="minorHAnsi"/>
          <w:sz w:val="20"/>
          <w:szCs w:val="20"/>
        </w:rPr>
        <w:t xml:space="preserve">[10] </w:t>
      </w:r>
      <w:r w:rsidR="00661471" w:rsidRPr="00375B9A">
        <w:rPr>
          <w:rFonts w:asciiTheme="minorHAnsi" w:hAnsiTheme="minorHAnsi" w:cstheme="minorHAnsi"/>
          <w:sz w:val="20"/>
          <w:szCs w:val="20"/>
        </w:rPr>
        <w:t xml:space="preserve">“Nature”. </w:t>
      </w:r>
      <w:r w:rsidR="00661471" w:rsidRPr="00375B9A">
        <w:rPr>
          <w:rFonts w:asciiTheme="minorHAnsi" w:hAnsiTheme="minorHAnsi" w:cstheme="minorHAnsi"/>
          <w:i/>
          <w:iCs/>
          <w:sz w:val="20"/>
          <w:szCs w:val="20"/>
        </w:rPr>
        <w:t>OED</w:t>
      </w:r>
      <w:r w:rsidR="00661471" w:rsidRPr="00375B9A">
        <w:rPr>
          <w:rFonts w:asciiTheme="minorHAnsi" w:hAnsiTheme="minorHAnsi" w:cstheme="minorHAnsi"/>
          <w:sz w:val="20"/>
          <w:szCs w:val="20"/>
        </w:rPr>
        <w:t xml:space="preserve">, Mar. 2024, </w:t>
      </w:r>
      <w:hyperlink r:id="rId39" w:history="1">
        <w:r w:rsidR="00661471" w:rsidRPr="00375B9A">
          <w:rPr>
            <w:rStyle w:val="Hyperlink"/>
            <w:rFonts w:asciiTheme="minorHAnsi" w:hAnsiTheme="minorHAnsi" w:cstheme="minorHAnsi"/>
            <w:sz w:val="20"/>
            <w:szCs w:val="20"/>
          </w:rPr>
          <w:t>https://www.oed.com/dictionary/nature_n?tab=factsheet#34906657</w:t>
        </w:r>
      </w:hyperlink>
      <w:r w:rsidR="00661471" w:rsidRPr="00375B9A">
        <w:rPr>
          <w:rFonts w:asciiTheme="minorHAnsi" w:hAnsiTheme="minorHAnsi" w:cstheme="minorHAnsi"/>
          <w:sz w:val="20"/>
          <w:szCs w:val="20"/>
        </w:rPr>
        <w:t>. Accessed 25 Mar. 2024.</w:t>
      </w:r>
    </w:p>
    <w:p w14:paraId="06B03FDE" w14:textId="77777777" w:rsidR="00661471" w:rsidRPr="00375B9A" w:rsidRDefault="00661471" w:rsidP="00661471">
      <w:pPr>
        <w:pStyle w:val="NormalWeb"/>
        <w:tabs>
          <w:tab w:val="left" w:pos="4884"/>
        </w:tabs>
        <w:spacing w:before="0" w:beforeAutospacing="0" w:after="0" w:afterAutospacing="0"/>
        <w:ind w:left="562" w:hanging="562"/>
        <w:rPr>
          <w:rFonts w:asciiTheme="minorHAnsi" w:hAnsiTheme="minorHAnsi" w:cstheme="minorHAnsi"/>
          <w:color w:val="1A1A1A"/>
          <w:sz w:val="20"/>
          <w:szCs w:val="20"/>
          <w:shd w:val="clear" w:color="auto" w:fill="FFFFFF"/>
        </w:rPr>
      </w:pPr>
      <w:r>
        <w:rPr>
          <w:rFonts w:asciiTheme="minorHAnsi" w:hAnsiTheme="minorHAnsi" w:cstheme="minorHAnsi"/>
          <w:sz w:val="20"/>
          <w:szCs w:val="20"/>
        </w:rPr>
        <w:t xml:space="preserve">[11] </w:t>
      </w:r>
      <w:r w:rsidRPr="00375B9A">
        <w:rPr>
          <w:rFonts w:asciiTheme="minorHAnsi" w:hAnsiTheme="minorHAnsi" w:cstheme="minorHAnsi"/>
          <w:color w:val="1A1A1A"/>
          <w:sz w:val="20"/>
          <w:szCs w:val="20"/>
          <w:shd w:val="clear" w:color="auto" w:fill="FFFFFF"/>
        </w:rPr>
        <w:t xml:space="preserve">“Phyllotaxis”. </w:t>
      </w:r>
      <w:r w:rsidRPr="00375B9A">
        <w:rPr>
          <w:rFonts w:asciiTheme="minorHAnsi" w:hAnsiTheme="minorHAnsi" w:cstheme="minorHAnsi"/>
          <w:i/>
          <w:iCs/>
          <w:color w:val="1A1A1A"/>
          <w:sz w:val="20"/>
          <w:szCs w:val="20"/>
          <w:shd w:val="clear" w:color="auto" w:fill="FFFFFF"/>
        </w:rPr>
        <w:t>Wikipedia</w:t>
      </w:r>
      <w:r w:rsidRPr="00375B9A">
        <w:rPr>
          <w:rFonts w:asciiTheme="minorHAnsi" w:hAnsiTheme="minorHAnsi" w:cstheme="minorHAnsi"/>
          <w:color w:val="1A1A1A"/>
          <w:sz w:val="20"/>
          <w:szCs w:val="20"/>
          <w:shd w:val="clear" w:color="auto" w:fill="FFFFFF"/>
        </w:rPr>
        <w:t xml:space="preserve">, 15 Mar. 2024, </w:t>
      </w:r>
      <w:hyperlink r:id="rId40" w:history="1">
        <w:r w:rsidRPr="00375B9A">
          <w:rPr>
            <w:rStyle w:val="Hyperlink"/>
            <w:rFonts w:asciiTheme="minorHAnsi" w:hAnsiTheme="minorHAnsi" w:cstheme="minorHAnsi"/>
            <w:sz w:val="20"/>
            <w:szCs w:val="20"/>
            <w:shd w:val="clear" w:color="auto" w:fill="FFFFFF"/>
          </w:rPr>
          <w:t>https://en.wikipedia.org/wiki/Phyllotaxis#:~:text=In%20botany%2C%20phyllotaxis%20(from%20Ancient,class%20of%20patterns%20in%20nature</w:t>
        </w:r>
      </w:hyperlink>
      <w:r w:rsidRPr="00375B9A">
        <w:rPr>
          <w:rFonts w:asciiTheme="minorHAnsi" w:hAnsiTheme="minorHAnsi" w:cstheme="minorHAnsi"/>
          <w:color w:val="1A1A1A"/>
          <w:sz w:val="20"/>
          <w:szCs w:val="20"/>
          <w:shd w:val="clear" w:color="auto" w:fill="FFFFFF"/>
        </w:rPr>
        <w:t>. Accessed 25 Mar. 2024.</w:t>
      </w:r>
    </w:p>
    <w:p w14:paraId="2A261EAA" w14:textId="77777777" w:rsidR="00661471" w:rsidRPr="00375B9A" w:rsidRDefault="00661471" w:rsidP="00661471">
      <w:pPr>
        <w:pStyle w:val="NormalWeb"/>
        <w:spacing w:before="0" w:beforeAutospacing="0" w:after="0" w:afterAutospacing="0"/>
        <w:ind w:left="562" w:hanging="562"/>
        <w:rPr>
          <w:rFonts w:asciiTheme="minorHAnsi" w:hAnsiTheme="minorHAnsi" w:cstheme="minorHAnsi"/>
          <w:color w:val="1A1A1A"/>
          <w:sz w:val="20"/>
          <w:szCs w:val="20"/>
          <w:shd w:val="clear" w:color="auto" w:fill="FFFFFF"/>
        </w:rPr>
      </w:pPr>
      <w:r>
        <w:rPr>
          <w:rFonts w:asciiTheme="minorHAnsi" w:hAnsiTheme="minorHAnsi" w:cstheme="minorHAnsi"/>
          <w:color w:val="1A1A1A"/>
          <w:sz w:val="20"/>
          <w:szCs w:val="20"/>
          <w:shd w:val="clear" w:color="auto" w:fill="FFFFFF"/>
        </w:rPr>
        <w:t xml:space="preserve">[12] </w:t>
      </w:r>
      <w:r w:rsidRPr="00375B9A">
        <w:rPr>
          <w:rFonts w:asciiTheme="minorHAnsi" w:hAnsiTheme="minorHAnsi" w:cstheme="minorHAnsi"/>
          <w:color w:val="1A1A1A"/>
          <w:sz w:val="20"/>
          <w:szCs w:val="20"/>
          <w:shd w:val="clear" w:color="auto" w:fill="FFFFFF"/>
        </w:rPr>
        <w:t xml:space="preserve">Watson, Clare. “What if Math Is a Fundamental Part of Nature, Not Something Humans Came Up With?”. </w:t>
      </w:r>
      <w:r w:rsidRPr="00375B9A">
        <w:rPr>
          <w:rFonts w:asciiTheme="minorHAnsi" w:hAnsiTheme="minorHAnsi" w:cstheme="minorHAnsi"/>
          <w:i/>
          <w:iCs/>
          <w:color w:val="1A1A1A"/>
          <w:sz w:val="20"/>
          <w:szCs w:val="20"/>
          <w:shd w:val="clear" w:color="auto" w:fill="FFFFFF"/>
        </w:rPr>
        <w:t>sciencealert</w:t>
      </w:r>
      <w:r w:rsidRPr="00375B9A">
        <w:rPr>
          <w:rFonts w:asciiTheme="minorHAnsi" w:hAnsiTheme="minorHAnsi" w:cstheme="minorHAnsi"/>
          <w:color w:val="1A1A1A"/>
          <w:sz w:val="20"/>
          <w:szCs w:val="20"/>
          <w:shd w:val="clear" w:color="auto" w:fill="FFFFFF"/>
        </w:rPr>
        <w:t xml:space="preserve">, 2 Jan. 2022, </w:t>
      </w:r>
      <w:hyperlink r:id="rId41" w:history="1">
        <w:r w:rsidRPr="00375B9A">
          <w:rPr>
            <w:rStyle w:val="Hyperlink"/>
            <w:rFonts w:asciiTheme="minorHAnsi" w:hAnsiTheme="minorHAnsi" w:cstheme="minorHAnsi"/>
            <w:sz w:val="20"/>
            <w:szCs w:val="20"/>
            <w:shd w:val="clear" w:color="auto" w:fill="FFFFFF"/>
          </w:rPr>
          <w:t>https://www.sciencealert.com/the-exquisite-beauty-of-nature-reveals-a-world-of-math</w:t>
        </w:r>
      </w:hyperlink>
      <w:r w:rsidRPr="00375B9A">
        <w:rPr>
          <w:rFonts w:asciiTheme="minorHAnsi" w:hAnsiTheme="minorHAnsi" w:cstheme="minorHAnsi"/>
          <w:color w:val="1A1A1A"/>
          <w:sz w:val="20"/>
          <w:szCs w:val="20"/>
          <w:shd w:val="clear" w:color="auto" w:fill="FFFFFF"/>
        </w:rPr>
        <w:t>. Accessed 25 Mar. 2024.</w:t>
      </w:r>
    </w:p>
    <w:p w14:paraId="1A8D3C5F" w14:textId="13731D94" w:rsidR="00661471" w:rsidRPr="00375B9A" w:rsidRDefault="00661471" w:rsidP="00661471">
      <w:pPr>
        <w:pStyle w:val="NormalWeb"/>
        <w:tabs>
          <w:tab w:val="left" w:pos="4884"/>
        </w:tabs>
        <w:spacing w:before="0" w:beforeAutospacing="0" w:after="0" w:afterAutospacing="0"/>
        <w:ind w:left="562" w:hanging="562"/>
        <w:rPr>
          <w:rFonts w:asciiTheme="minorHAnsi" w:hAnsiTheme="minorHAnsi" w:cstheme="minorHAnsi"/>
          <w:color w:val="1A1A1A"/>
          <w:sz w:val="20"/>
          <w:szCs w:val="20"/>
          <w:shd w:val="clear" w:color="auto" w:fill="FFFFFF"/>
        </w:rPr>
      </w:pPr>
    </w:p>
    <w:p w14:paraId="2564B1EA" w14:textId="7967AD80" w:rsidR="00A53DDD" w:rsidRPr="00A53DDD" w:rsidRDefault="00A53DDD" w:rsidP="00A53DDD">
      <w:pPr>
        <w:pStyle w:val="NormalWeb"/>
        <w:spacing w:before="0" w:beforeAutospacing="0" w:after="0" w:afterAutospacing="0"/>
        <w:ind w:left="562" w:hanging="562"/>
        <w:rPr>
          <w:rFonts w:asciiTheme="minorHAnsi" w:hAnsiTheme="minorHAnsi" w:cstheme="minorHAnsi"/>
          <w:color w:val="1A1A1A"/>
          <w:sz w:val="20"/>
          <w:szCs w:val="20"/>
          <w:shd w:val="clear" w:color="auto" w:fill="FFFFFF"/>
        </w:rPr>
      </w:pPr>
    </w:p>
    <w:p w14:paraId="358ED557" w14:textId="62C7B1A5" w:rsidR="00A53DDD" w:rsidRDefault="00A53DDD" w:rsidP="00A53DDD">
      <w:pPr>
        <w:pStyle w:val="NormalWeb"/>
        <w:ind w:left="562" w:hanging="562"/>
        <w:rPr>
          <w:color w:val="1A1A1A"/>
          <w:shd w:val="clear" w:color="auto" w:fill="FFFFFF"/>
        </w:rPr>
      </w:pPr>
    </w:p>
    <w:p w14:paraId="43C88DF7" w14:textId="1C864265" w:rsidR="00A53DDD" w:rsidRPr="00A53DDD" w:rsidRDefault="00A53DDD" w:rsidP="00A53DDD">
      <w:pPr>
        <w:spacing w:after="0"/>
        <w:rPr>
          <w:rFonts w:ascii="Calibri" w:hAnsi="Calibri" w:cs="Calibri"/>
          <w:sz w:val="20"/>
          <w:szCs w:val="20"/>
          <w:shd w:val="clear" w:color="auto" w:fill="FFFFFF"/>
        </w:rPr>
      </w:pPr>
    </w:p>
    <w:sectPr w:rsidR="00A53DDD" w:rsidRPr="00A53DDD">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2EE44" w14:textId="77777777" w:rsidR="003831EB" w:rsidRDefault="003831EB" w:rsidP="00473513">
      <w:pPr>
        <w:spacing w:after="0" w:line="240" w:lineRule="auto"/>
      </w:pPr>
      <w:r>
        <w:separator/>
      </w:r>
    </w:p>
  </w:endnote>
  <w:endnote w:type="continuationSeparator" w:id="0">
    <w:p w14:paraId="0768062C" w14:textId="77777777" w:rsidR="003831EB" w:rsidRDefault="003831EB" w:rsidP="00473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645456"/>
      <w:docPartObj>
        <w:docPartGallery w:val="Page Numbers (Bottom of Page)"/>
        <w:docPartUnique/>
      </w:docPartObj>
    </w:sdtPr>
    <w:sdtEndPr>
      <w:rPr>
        <w:noProof/>
      </w:rPr>
    </w:sdtEndPr>
    <w:sdtContent>
      <w:p w14:paraId="33046162" w14:textId="33BA84E8" w:rsidR="00473513" w:rsidRDefault="004735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CA95C7" w14:textId="77777777" w:rsidR="00473513" w:rsidRDefault="00473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42C75" w14:textId="77777777" w:rsidR="003831EB" w:rsidRDefault="003831EB" w:rsidP="00473513">
      <w:pPr>
        <w:spacing w:after="0" w:line="240" w:lineRule="auto"/>
      </w:pPr>
      <w:r>
        <w:separator/>
      </w:r>
    </w:p>
  </w:footnote>
  <w:footnote w:type="continuationSeparator" w:id="0">
    <w:p w14:paraId="5D33E965" w14:textId="77777777" w:rsidR="003831EB" w:rsidRDefault="003831EB" w:rsidP="00473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D8C5" w14:textId="05A25C5E" w:rsidR="00473513" w:rsidRDefault="00473513">
    <w:pPr>
      <w:pStyle w:val="Header"/>
    </w:pPr>
    <w:r>
      <w:ptab w:relativeTo="margin" w:alignment="center" w:leader="none"/>
    </w:r>
    <w:r>
      <w:ptab w:relativeTo="margin" w:alignment="right" w:leader="none"/>
    </w:r>
    <w:r>
      <w:t>Logan Meyer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96838"/>
    <w:multiLevelType w:val="hybridMultilevel"/>
    <w:tmpl w:val="742AFD1E"/>
    <w:lvl w:ilvl="0" w:tplc="CEA8A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633D8F"/>
    <w:multiLevelType w:val="hybridMultilevel"/>
    <w:tmpl w:val="3A2876E4"/>
    <w:lvl w:ilvl="0" w:tplc="21C4E86A">
      <w:start w:val="1"/>
      <w:numFmt w:val="decimal"/>
      <w:lvlText w:val="%1."/>
      <w:lvlJc w:val="left"/>
      <w:pPr>
        <w:ind w:left="732" w:hanging="372"/>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F26A4D"/>
    <w:multiLevelType w:val="multilevel"/>
    <w:tmpl w:val="8F72B246"/>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16cid:durableId="431510997">
    <w:abstractNumId w:val="1"/>
  </w:num>
  <w:num w:numId="2" w16cid:durableId="1718970271">
    <w:abstractNumId w:val="2"/>
  </w:num>
  <w:num w:numId="3" w16cid:durableId="1296835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39"/>
    <w:rsid w:val="00005D04"/>
    <w:rsid w:val="00011B71"/>
    <w:rsid w:val="00012D78"/>
    <w:rsid w:val="00040979"/>
    <w:rsid w:val="00096F46"/>
    <w:rsid w:val="00135916"/>
    <w:rsid w:val="001360F1"/>
    <w:rsid w:val="001512DC"/>
    <w:rsid w:val="00257587"/>
    <w:rsid w:val="00281068"/>
    <w:rsid w:val="002F0A8D"/>
    <w:rsid w:val="002F7A1E"/>
    <w:rsid w:val="003009A7"/>
    <w:rsid w:val="00327B72"/>
    <w:rsid w:val="003831EB"/>
    <w:rsid w:val="003937CF"/>
    <w:rsid w:val="0039387E"/>
    <w:rsid w:val="003D7C91"/>
    <w:rsid w:val="0042750F"/>
    <w:rsid w:val="00431A28"/>
    <w:rsid w:val="00441150"/>
    <w:rsid w:val="00473513"/>
    <w:rsid w:val="004968E9"/>
    <w:rsid w:val="004F6D2F"/>
    <w:rsid w:val="00553B44"/>
    <w:rsid w:val="0058482E"/>
    <w:rsid w:val="00586D86"/>
    <w:rsid w:val="005D2771"/>
    <w:rsid w:val="005E3DED"/>
    <w:rsid w:val="00617C5D"/>
    <w:rsid w:val="00661471"/>
    <w:rsid w:val="00676DFF"/>
    <w:rsid w:val="006F4C36"/>
    <w:rsid w:val="00723BD2"/>
    <w:rsid w:val="00724DCA"/>
    <w:rsid w:val="0091206F"/>
    <w:rsid w:val="009973D8"/>
    <w:rsid w:val="009B0D4F"/>
    <w:rsid w:val="00A20F15"/>
    <w:rsid w:val="00A53AD9"/>
    <w:rsid w:val="00A53DDD"/>
    <w:rsid w:val="00A70FFC"/>
    <w:rsid w:val="00B20A8B"/>
    <w:rsid w:val="00B511C3"/>
    <w:rsid w:val="00B62797"/>
    <w:rsid w:val="00BC163B"/>
    <w:rsid w:val="00C57A42"/>
    <w:rsid w:val="00CD279D"/>
    <w:rsid w:val="00CF044A"/>
    <w:rsid w:val="00D31D39"/>
    <w:rsid w:val="00D4368B"/>
    <w:rsid w:val="00D90387"/>
    <w:rsid w:val="00D9692F"/>
    <w:rsid w:val="00E96C11"/>
    <w:rsid w:val="00EB2A1A"/>
    <w:rsid w:val="00F0393B"/>
    <w:rsid w:val="00F32D97"/>
    <w:rsid w:val="00F943FB"/>
    <w:rsid w:val="00FF2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9F22"/>
  <w15:chartTrackingRefBased/>
  <w15:docId w15:val="{CF6CDE8E-2510-46DE-B4EE-33495F256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1D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1D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1D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1D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1D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1D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1D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1D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1D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D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1D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1D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1D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1D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1D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1D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1D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1D39"/>
    <w:rPr>
      <w:rFonts w:eastAsiaTheme="majorEastAsia" w:cstheme="majorBidi"/>
      <w:color w:val="272727" w:themeColor="text1" w:themeTint="D8"/>
    </w:rPr>
  </w:style>
  <w:style w:type="paragraph" w:styleId="Title">
    <w:name w:val="Title"/>
    <w:basedOn w:val="Normal"/>
    <w:next w:val="Normal"/>
    <w:link w:val="TitleChar"/>
    <w:uiPriority w:val="10"/>
    <w:qFormat/>
    <w:rsid w:val="00D31D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1D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1D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1D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1D39"/>
    <w:pPr>
      <w:spacing w:before="160"/>
      <w:jc w:val="center"/>
    </w:pPr>
    <w:rPr>
      <w:i/>
      <w:iCs/>
      <w:color w:val="404040" w:themeColor="text1" w:themeTint="BF"/>
    </w:rPr>
  </w:style>
  <w:style w:type="character" w:customStyle="1" w:styleId="QuoteChar">
    <w:name w:val="Quote Char"/>
    <w:basedOn w:val="DefaultParagraphFont"/>
    <w:link w:val="Quote"/>
    <w:uiPriority w:val="29"/>
    <w:rsid w:val="00D31D39"/>
    <w:rPr>
      <w:i/>
      <w:iCs/>
      <w:color w:val="404040" w:themeColor="text1" w:themeTint="BF"/>
    </w:rPr>
  </w:style>
  <w:style w:type="paragraph" w:styleId="ListParagraph">
    <w:name w:val="List Paragraph"/>
    <w:basedOn w:val="Normal"/>
    <w:uiPriority w:val="34"/>
    <w:qFormat/>
    <w:rsid w:val="00D31D39"/>
    <w:pPr>
      <w:ind w:left="720"/>
      <w:contextualSpacing/>
    </w:pPr>
  </w:style>
  <w:style w:type="character" w:styleId="IntenseEmphasis">
    <w:name w:val="Intense Emphasis"/>
    <w:basedOn w:val="DefaultParagraphFont"/>
    <w:uiPriority w:val="21"/>
    <w:qFormat/>
    <w:rsid w:val="00D31D39"/>
    <w:rPr>
      <w:i/>
      <w:iCs/>
      <w:color w:val="2F5496" w:themeColor="accent1" w:themeShade="BF"/>
    </w:rPr>
  </w:style>
  <w:style w:type="paragraph" w:styleId="IntenseQuote">
    <w:name w:val="Intense Quote"/>
    <w:basedOn w:val="Normal"/>
    <w:next w:val="Normal"/>
    <w:link w:val="IntenseQuoteChar"/>
    <w:uiPriority w:val="30"/>
    <w:qFormat/>
    <w:rsid w:val="00D31D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1D39"/>
    <w:rPr>
      <w:i/>
      <w:iCs/>
      <w:color w:val="2F5496" w:themeColor="accent1" w:themeShade="BF"/>
    </w:rPr>
  </w:style>
  <w:style w:type="character" w:styleId="IntenseReference">
    <w:name w:val="Intense Reference"/>
    <w:basedOn w:val="DefaultParagraphFont"/>
    <w:uiPriority w:val="32"/>
    <w:qFormat/>
    <w:rsid w:val="00D31D39"/>
    <w:rPr>
      <w:b/>
      <w:bCs/>
      <w:smallCaps/>
      <w:color w:val="2F5496" w:themeColor="accent1" w:themeShade="BF"/>
      <w:spacing w:val="5"/>
    </w:rPr>
  </w:style>
  <w:style w:type="character" w:customStyle="1" w:styleId="aranob">
    <w:name w:val="aranob"/>
    <w:basedOn w:val="DefaultParagraphFont"/>
    <w:rsid w:val="005D2771"/>
  </w:style>
  <w:style w:type="character" w:styleId="Hyperlink">
    <w:name w:val="Hyperlink"/>
    <w:basedOn w:val="DefaultParagraphFont"/>
    <w:uiPriority w:val="99"/>
    <w:semiHidden/>
    <w:unhideWhenUsed/>
    <w:rsid w:val="005D2771"/>
    <w:rPr>
      <w:color w:val="0000FF"/>
      <w:u w:val="single"/>
    </w:rPr>
  </w:style>
  <w:style w:type="paragraph" w:styleId="Header">
    <w:name w:val="header"/>
    <w:basedOn w:val="Normal"/>
    <w:link w:val="HeaderChar"/>
    <w:uiPriority w:val="99"/>
    <w:unhideWhenUsed/>
    <w:rsid w:val="00473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513"/>
  </w:style>
  <w:style w:type="paragraph" w:styleId="Footer">
    <w:name w:val="footer"/>
    <w:basedOn w:val="Normal"/>
    <w:link w:val="FooterChar"/>
    <w:uiPriority w:val="99"/>
    <w:unhideWhenUsed/>
    <w:rsid w:val="00473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513"/>
  </w:style>
  <w:style w:type="paragraph" w:styleId="Caption">
    <w:name w:val="caption"/>
    <w:basedOn w:val="Normal"/>
    <w:next w:val="Normal"/>
    <w:uiPriority w:val="35"/>
    <w:unhideWhenUsed/>
    <w:qFormat/>
    <w:rsid w:val="00473513"/>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39387E"/>
    <w:rPr>
      <w:color w:val="666666"/>
    </w:rPr>
  </w:style>
  <w:style w:type="character" w:styleId="Emphasis">
    <w:name w:val="Emphasis"/>
    <w:basedOn w:val="DefaultParagraphFont"/>
    <w:uiPriority w:val="20"/>
    <w:qFormat/>
    <w:rsid w:val="00A53DDD"/>
    <w:rPr>
      <w:i/>
      <w:iCs/>
    </w:rPr>
  </w:style>
  <w:style w:type="paragraph" w:styleId="NormalWeb">
    <w:name w:val="Normal (Web)"/>
    <w:basedOn w:val="Normal"/>
    <w:uiPriority w:val="99"/>
    <w:semiHidden/>
    <w:unhideWhenUsed/>
    <w:rsid w:val="00A53DD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1360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47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www.oed.com/dictionary/nature_n?tab=factsheet#34906657" TargetMode="External"/><Relationship Id="rId21" Type="http://schemas.openxmlformats.org/officeDocument/2006/relationships/image" Target="media/image9.png"/><Relationship Id="rId34" Type="http://schemas.openxmlformats.org/officeDocument/2006/relationships/hyperlink" Target="https://carolynclayton.co.uk/science/fibonacci-numbers-the-golden-ratio-in-flowers/" TargetMode="External"/><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search?sca_esv=0e30624836ba12c2&amp;rlz=1C1VDKB_enUS1032US1044&amp;q=collectively&amp;si=AKbGX_rEkSHdR9ulIQYeh6xSG1UBrCdLQbvt-ZxbCCBbAMbHbYX-wsDBfyaNxHCwZ2a1gI4L6N090vYtLg0HKeXPlN0gQNh9gLl-_y3qx2HQhRUQ4e5vrco%3D&amp;expnd=1" TargetMode="External"/><Relationship Id="rId24" Type="http://schemas.openxmlformats.org/officeDocument/2006/relationships/image" Target="media/image12.png"/><Relationship Id="rId32" Type="http://schemas.openxmlformats.org/officeDocument/2006/relationships/hyperlink" Target="https://www.britannica.com/science/golden-ratio" TargetMode="External"/><Relationship Id="rId37" Type="http://schemas.openxmlformats.org/officeDocument/2006/relationships/hyperlink" Target="https://en.wikipedia.org/wiki/Golden_angle#:~:text=In%20geometry%2C%20the%20golden%20angle,the%20larger%20arc%20to%20the" TargetMode="External"/><Relationship Id="rId40" Type="http://schemas.openxmlformats.org/officeDocument/2006/relationships/hyperlink" Target="https://en.wikipedia.org/wiki/Phyllotaxis#:~:text=In%20botany%2C%20phyllotaxis%20(from%20Ancient,class%20of%20patterns%20in%20nature"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en.wikipedia.org/wiki/Fibonacci_sequence" TargetMode="External"/><Relationship Id="rId10" Type="http://schemas.openxmlformats.org/officeDocument/2006/relationships/hyperlink" Target="https://www.google.com/search?sca_esv=0e30624836ba12c2&amp;rlz=1C1VDKB_enUS1032US1044&amp;q=phenomena&amp;si=AKbGX_onJk-q0LQUYzV7-GRhpJ5DabYrHBAg6ck4ukyqErz9kD0FseUPuasw7SNxDszun6oCFL8kqJHFdTvYG8BJtF5YKv71-fBCVcPPj6E3z0dUUHwUunI%3D&amp;expnd=1" TargetMode="External"/><Relationship Id="rId19" Type="http://schemas.openxmlformats.org/officeDocument/2006/relationships/image" Target="media/image7.jpeg"/><Relationship Id="rId31" Type="http://schemas.openxmlformats.org/officeDocument/2006/relationships/hyperlink" Target="https://www.rep.routledge.com/articles/thematic/realism-in-the-philosophy-of-mathematics/v-1#:~:text=The%20antirealist%20argues%20that%20the,that%20mathematical%20knowledge%20is%20inexplicable"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britannica.com/science/mathematics" TargetMode="External"/><Relationship Id="rId35" Type="http://schemas.openxmlformats.org/officeDocument/2006/relationships/hyperlink" Target="https://en.wikipedia.org/wiki/Fibonacci" TargetMode="External"/><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britannica.com/science/science"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math.libretexts.org/Bookshelves/Applied_Mathematics/Mathematical_Biology_(Chasnov)/02%3A_Age-structured_Populations/2.02%3A_The_Golden_Ratio#:~:text=Solution%20of%20(2.2.,irrational%20of%20the%20irrational%20numbers" TargetMode="External"/><Relationship Id="rId38" Type="http://schemas.openxmlformats.org/officeDocument/2006/relationships/hyperlink" Target="https://r-knott.surrey.ac.uk/Fibonacci/fibnat2.html" TargetMode="External"/><Relationship Id="rId20" Type="http://schemas.openxmlformats.org/officeDocument/2006/relationships/image" Target="media/image8.png"/><Relationship Id="rId41" Type="http://schemas.openxmlformats.org/officeDocument/2006/relationships/hyperlink" Target="https://www.sciencealert.com/the-exquisite-beauty-of-nature-reveals-a-world-of-ma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c7d70dc-9c23-4d86-a7c8-4751ecbcc0d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18DC6F5E6C9C4D95D5139B9C9AF85E" ma:contentTypeVersion="7" ma:contentTypeDescription="Create a new document." ma:contentTypeScope="" ma:versionID="888422bb0b8f4ab85c1ae2373483d786">
  <xsd:schema xmlns:xsd="http://www.w3.org/2001/XMLSchema" xmlns:xs="http://www.w3.org/2001/XMLSchema" xmlns:p="http://schemas.microsoft.com/office/2006/metadata/properties" xmlns:ns3="1c7d70dc-9c23-4d86-a7c8-4751ecbcc0da" targetNamespace="http://schemas.microsoft.com/office/2006/metadata/properties" ma:root="true" ma:fieldsID="23256eabde6bce648b9cd662a56d046a" ns3:_="">
    <xsd:import namespace="1c7d70dc-9c23-4d86-a7c8-4751ecbcc0d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d70dc-9c23-4d86-a7c8-4751ecbcc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5ADB47-9411-4D3B-BC50-F1CF61A6872F}">
  <ds:schemaRefs>
    <ds:schemaRef ds:uri="http://schemas.microsoft.com/office/2006/metadata/properties"/>
    <ds:schemaRef ds:uri="http://schemas.microsoft.com/office/infopath/2007/PartnerControls"/>
    <ds:schemaRef ds:uri="1c7d70dc-9c23-4d86-a7c8-4751ecbcc0da"/>
  </ds:schemaRefs>
</ds:datastoreItem>
</file>

<file path=customXml/itemProps2.xml><?xml version="1.0" encoding="utf-8"?>
<ds:datastoreItem xmlns:ds="http://schemas.openxmlformats.org/officeDocument/2006/customXml" ds:itemID="{6A2DFB0E-79FC-49F0-9282-2627D261316C}">
  <ds:schemaRefs>
    <ds:schemaRef ds:uri="http://schemas.microsoft.com/sharepoint/v3/contenttype/forms"/>
  </ds:schemaRefs>
</ds:datastoreItem>
</file>

<file path=customXml/itemProps3.xml><?xml version="1.0" encoding="utf-8"?>
<ds:datastoreItem xmlns:ds="http://schemas.openxmlformats.org/officeDocument/2006/customXml" ds:itemID="{5652374E-ECCC-463A-A9E0-C28722657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d70dc-9c23-4d86-a7c8-4751ecbcc0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8432</TotalTime>
  <Pages>9</Pages>
  <Words>2934</Words>
  <Characters>16728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Logan</dc:creator>
  <cp:keywords/>
  <dc:description/>
  <cp:lastModifiedBy>Meyer, Logan</cp:lastModifiedBy>
  <cp:revision>25</cp:revision>
  <dcterms:created xsi:type="dcterms:W3CDTF">2024-03-05T02:14:00Z</dcterms:created>
  <dcterms:modified xsi:type="dcterms:W3CDTF">2024-03-25T21:57:00Z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0x010100DB18DC6F5E6C9C4D95D5139B9C9AF85E</vt:lpwstr>
  </property>
</Properties>
</file>